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52" w:rsidRDefault="001D4498" w:rsidP="007F7634">
      <w:pPr>
        <w:tabs>
          <w:tab w:val="left" w:pos="142"/>
          <w:tab w:val="left" w:pos="1560"/>
          <w:tab w:val="left" w:pos="10772"/>
        </w:tabs>
        <w:ind w:left="-284" w:right="-1"/>
      </w:pPr>
      <w:r>
        <w:rPr>
          <w:noProof/>
          <w:lang w:val="nl-BE" w:eastAsia="nl-BE"/>
        </w:rPr>
        <w:drawing>
          <wp:anchor distT="0" distB="0" distL="114300" distR="114300" simplePos="0" relativeHeight="251674111" behindDoc="1" locked="0" layoutInCell="1" allowOverlap="1" wp14:anchorId="638E7084" wp14:editId="6A7F7648">
            <wp:simplePos x="0" y="0"/>
            <wp:positionH relativeFrom="column">
              <wp:posOffset>960755</wp:posOffset>
            </wp:positionH>
            <wp:positionV relativeFrom="paragraph">
              <wp:posOffset>1183005</wp:posOffset>
            </wp:positionV>
            <wp:extent cx="5903595" cy="1085850"/>
            <wp:effectExtent l="0" t="0" r="1905" b="0"/>
            <wp:wrapNone/>
            <wp:docPr id="27"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4631460.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5903595" cy="1085850"/>
                    </a:xfrm>
                    <a:prstGeom prst="rect">
                      <a:avLst/>
                    </a:prstGeom>
                    <a:ln w="1270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788288" behindDoc="0" locked="0" layoutInCell="1" allowOverlap="1" wp14:anchorId="617B0628" wp14:editId="47A81B93">
                <wp:simplePos x="0" y="0"/>
                <wp:positionH relativeFrom="column">
                  <wp:posOffset>944880</wp:posOffset>
                </wp:positionH>
                <wp:positionV relativeFrom="paragraph">
                  <wp:posOffset>1160780</wp:posOffset>
                </wp:positionV>
                <wp:extent cx="5903595" cy="1085850"/>
                <wp:effectExtent l="0" t="0" r="0" b="0"/>
                <wp:wrapThrough wrapText="bothSides">
                  <wp:wrapPolygon edited="0">
                    <wp:start x="279" y="758"/>
                    <wp:lineTo x="279" y="21221"/>
                    <wp:lineTo x="21258" y="21221"/>
                    <wp:lineTo x="21258" y="758"/>
                    <wp:lineTo x="279" y="758"/>
                  </wp:wrapPolygon>
                </wp:wrapThrough>
                <wp:docPr id="4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085850"/>
                        </a:xfrm>
                        <a:prstGeom prst="rect">
                          <a:avLst/>
                        </a:prstGeom>
                        <a:noFill/>
                        <a:ln w="12700">
                          <a:noFill/>
                          <a:miter lim="800000"/>
                          <a:headEnd type="none" w="sm" len="sm"/>
                          <a:tailEnd type="none" w="sm" len="sm"/>
                        </a:ln>
                        <a:effectLst/>
                        <a:extLst/>
                      </wps:spPr>
                      <wps:txbx>
                        <w:txbxContent>
                          <w:p w:rsidR="009C4DBB" w:rsidRPr="009C4DBB" w:rsidRDefault="008B09E4" w:rsidP="00084D12">
                            <w:pPr>
                              <w:autoSpaceDE w:val="0"/>
                              <w:autoSpaceDN w:val="0"/>
                              <w:adjustRightInd w:val="0"/>
                              <w:jc w:val="center"/>
                              <w:rPr>
                                <w:color w:val="FFFFFF" w:themeColor="background1"/>
                                <w:sz w:val="56"/>
                                <w:szCs w:val="40"/>
                                <w:lang w:val="en-US"/>
                              </w:rPr>
                            </w:pPr>
                            <w:r>
                              <w:rPr>
                                <w:color w:val="FFFFFF" w:themeColor="background1"/>
                                <w:sz w:val="56"/>
                                <w:szCs w:val="40"/>
                                <w:lang w:val="en-US"/>
                              </w:rPr>
                              <w:t>Various activated carbon systems for Doha</w:t>
                            </w:r>
                            <w:r w:rsidR="0027031D">
                              <w:rPr>
                                <w:color w:val="FFFFFF" w:themeColor="background1"/>
                                <w:sz w:val="56"/>
                                <w:szCs w:val="40"/>
                                <w:lang w:val="en-US"/>
                              </w:rPr>
                              <w:t xml:space="preserve"> Pumping stations</w:t>
                            </w:r>
                          </w:p>
                        </w:txbxContent>
                      </wps:txbx>
                      <wps:bodyPr rot="0" vert="horz" wrap="square" lIns="108000" tIns="72000" rIns="10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B0628" id="Rectangle 99" o:spid="_x0000_s1026" style="position:absolute;left:0;text-align:left;margin-left:74.4pt;margin-top:91.4pt;width:464.85pt;height:8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" filled="f" stroked="f" strokeweight="1pt">
                <v:stroke startarrowwidth="narrow" startarrowlength="short" endarrowwidth="narrow" endarrowlength="short"/>
                <v:textbox inset="3mm,2mm,3mm">
                  <w:txbxContent>
                    <w:p w:rsidR="009C4DBB" w:rsidRPr="009C4DBB" w:rsidRDefault="008B09E4" w:rsidP="00084D12">
                      <w:pPr>
                        <w:autoSpaceDE w:val="0"/>
                        <w:autoSpaceDN w:val="0"/>
                        <w:adjustRightInd w:val="0"/>
                        <w:jc w:val="center"/>
                        <w:rPr>
                          <w:color w:val="FFFFFF" w:themeColor="background1"/>
                          <w:sz w:val="56"/>
                          <w:szCs w:val="40"/>
                          <w:lang w:val="en-US"/>
                        </w:rPr>
                      </w:pPr>
                      <w:r>
                        <w:rPr>
                          <w:color w:val="FFFFFF" w:themeColor="background1"/>
                          <w:sz w:val="56"/>
                          <w:szCs w:val="40"/>
                          <w:lang w:val="en-US"/>
                        </w:rPr>
                        <w:t>Various activated carbon systems for Doha</w:t>
                      </w:r>
                      <w:r w:rsidR="0027031D">
                        <w:rPr>
                          <w:color w:val="FFFFFF" w:themeColor="background1"/>
                          <w:sz w:val="56"/>
                          <w:szCs w:val="40"/>
                          <w:lang w:val="en-US"/>
                        </w:rPr>
                        <w:t xml:space="preserve"> Pumping stations</w:t>
                      </w:r>
                    </w:p>
                  </w:txbxContent>
                </v:textbox>
                <w10:wrap type="through"/>
              </v:rect>
            </w:pict>
          </mc:Fallback>
        </mc:AlternateContent>
      </w:r>
      <w:r>
        <w:rPr>
          <w:noProof/>
          <w:lang w:val="nl-BE" w:eastAsia="nl-BE"/>
        </w:rPr>
        <mc:AlternateContent>
          <mc:Choice Requires="wps">
            <w:drawing>
              <wp:anchor distT="0" distB="0" distL="114300" distR="114300" simplePos="0" relativeHeight="251758592" behindDoc="1" locked="0" layoutInCell="1" allowOverlap="1" wp14:anchorId="28DCAB62" wp14:editId="34A7A8D1">
                <wp:simplePos x="0" y="0"/>
                <wp:positionH relativeFrom="column">
                  <wp:posOffset>871855</wp:posOffset>
                </wp:positionH>
                <wp:positionV relativeFrom="paragraph">
                  <wp:posOffset>2568575</wp:posOffset>
                </wp:positionV>
                <wp:extent cx="6019800" cy="581660"/>
                <wp:effectExtent l="0" t="0" r="0" b="889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312" w:rsidRPr="00CE5312" w:rsidRDefault="00CE5312" w:rsidP="00CE5312">
                            <w:pPr>
                              <w:spacing w:line="260" w:lineRule="atLeast"/>
                              <w:ind w:right="-19"/>
                              <w:jc w:val="both"/>
                              <w:rPr>
                                <w:sz w:val="20"/>
                                <w:szCs w:val="20"/>
                                <w:lang w:val="en-US"/>
                              </w:rPr>
                            </w:pPr>
                            <w:r w:rsidRPr="00CE5312">
                              <w:rPr>
                                <w:sz w:val="20"/>
                                <w:szCs w:val="20"/>
                                <w:lang w:val="en-US"/>
                              </w:rPr>
                              <w:t>Because of the continuous expansions in Doha-Qatar, several pumping stations were upgraded in the last 5 years. IPEC odour control system</w:t>
                            </w:r>
                            <w:r w:rsidR="001C7228">
                              <w:rPr>
                                <w:sz w:val="20"/>
                                <w:szCs w:val="20"/>
                                <w:lang w:val="en-US"/>
                              </w:rPr>
                              <w:t>s</w:t>
                            </w:r>
                            <w:r w:rsidRPr="00CE5312">
                              <w:rPr>
                                <w:sz w:val="20"/>
                                <w:szCs w:val="20"/>
                                <w:lang w:val="en-US"/>
                              </w:rPr>
                              <w:t xml:space="preserve"> of varying sizes w</w:t>
                            </w:r>
                            <w:r w:rsidR="001C7228">
                              <w:rPr>
                                <w:sz w:val="20"/>
                                <w:szCs w:val="20"/>
                                <w:lang w:val="en-US"/>
                              </w:rPr>
                              <w:t>ere</w:t>
                            </w:r>
                            <w:r w:rsidRPr="00CE5312">
                              <w:rPr>
                                <w:sz w:val="20"/>
                                <w:szCs w:val="20"/>
                                <w:lang w:val="en-US"/>
                              </w:rPr>
                              <w:t xml:space="preserve"> installed in each of the seven pumping stations within </w:t>
                            </w:r>
                            <w:r w:rsidR="001C7228">
                              <w:rPr>
                                <w:sz w:val="20"/>
                                <w:szCs w:val="20"/>
                                <w:lang w:val="en-US"/>
                              </w:rPr>
                              <w:t xml:space="preserve">the project </w:t>
                            </w:r>
                            <w:r w:rsidRPr="00CE5312">
                              <w:rPr>
                                <w:sz w:val="20"/>
                                <w:szCs w:val="20"/>
                                <w:lang w:val="en-US"/>
                              </w:rPr>
                              <w:t>CP725.</w:t>
                            </w:r>
                          </w:p>
                          <w:p w:rsidR="00635A85" w:rsidRPr="00CE5312" w:rsidRDefault="00635A85" w:rsidP="00383B8E">
                            <w:pPr>
                              <w:spacing w:line="260" w:lineRule="atLeast"/>
                              <w:ind w:right="-19"/>
                              <w:jc w:val="both"/>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CAB62" id="_x0000_t202" coordsize="21600,21600" o:spt="202" path="m,l,21600r21600,l21600,xe">
                <v:stroke joinstyle="miter"/>
                <v:path gradientshapeok="t" o:connecttype="rect"/>
              </v:shapetype>
              <v:shape id="Text Box 48" o:spid="_x0000_s1027" type="#_x0000_t202" style="position:absolute;left:0;text-align:left;margin-left:68.65pt;margin-top:202.25pt;width:474pt;height:45.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vA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" filled="f" stroked="f">
                <v:textbox>
                  <w:txbxContent>
                    <w:p w:rsidR="00CE5312" w:rsidRPr="00CE5312" w:rsidRDefault="00CE5312" w:rsidP="00CE5312">
                      <w:pPr>
                        <w:spacing w:line="260" w:lineRule="atLeast"/>
                        <w:ind w:right="-19"/>
                        <w:jc w:val="both"/>
                        <w:rPr>
                          <w:sz w:val="20"/>
                          <w:szCs w:val="20"/>
                          <w:lang w:val="en-US"/>
                        </w:rPr>
                      </w:pPr>
                      <w:r w:rsidRPr="00CE5312">
                        <w:rPr>
                          <w:sz w:val="20"/>
                          <w:szCs w:val="20"/>
                          <w:lang w:val="en-US"/>
                        </w:rPr>
                        <w:t>Because of the continuous expansions in Doha-Qatar, several pumping stations were upgraded in the last 5 years. IPEC odour control system</w:t>
                      </w:r>
                      <w:r w:rsidR="001C7228">
                        <w:rPr>
                          <w:sz w:val="20"/>
                          <w:szCs w:val="20"/>
                          <w:lang w:val="en-US"/>
                        </w:rPr>
                        <w:t>s</w:t>
                      </w:r>
                      <w:r w:rsidRPr="00CE5312">
                        <w:rPr>
                          <w:sz w:val="20"/>
                          <w:szCs w:val="20"/>
                          <w:lang w:val="en-US"/>
                        </w:rPr>
                        <w:t xml:space="preserve"> of varying sizes w</w:t>
                      </w:r>
                      <w:r w:rsidR="001C7228">
                        <w:rPr>
                          <w:sz w:val="20"/>
                          <w:szCs w:val="20"/>
                          <w:lang w:val="en-US"/>
                        </w:rPr>
                        <w:t>ere</w:t>
                      </w:r>
                      <w:r w:rsidRPr="00CE5312">
                        <w:rPr>
                          <w:sz w:val="20"/>
                          <w:szCs w:val="20"/>
                          <w:lang w:val="en-US"/>
                        </w:rPr>
                        <w:t xml:space="preserve"> installed in each of the seven pumping stations within </w:t>
                      </w:r>
                      <w:r w:rsidR="001C7228">
                        <w:rPr>
                          <w:sz w:val="20"/>
                          <w:szCs w:val="20"/>
                          <w:lang w:val="en-US"/>
                        </w:rPr>
                        <w:t xml:space="preserve">the project </w:t>
                      </w:r>
                      <w:r w:rsidRPr="00CE5312">
                        <w:rPr>
                          <w:sz w:val="20"/>
                          <w:szCs w:val="20"/>
                          <w:lang w:val="en-US"/>
                        </w:rPr>
                        <w:t>CP725.</w:t>
                      </w:r>
                    </w:p>
                    <w:p w:rsidR="00635A85" w:rsidRPr="00CE5312" w:rsidRDefault="00635A85" w:rsidP="00383B8E">
                      <w:pPr>
                        <w:spacing w:line="260" w:lineRule="atLeast"/>
                        <w:ind w:right="-19"/>
                        <w:jc w:val="both"/>
                        <w:rPr>
                          <w:sz w:val="20"/>
                          <w:szCs w:val="20"/>
                          <w:lang w:val="en-US"/>
                        </w:rPr>
                      </w:pPr>
                    </w:p>
                  </w:txbxContent>
                </v:textbox>
              </v:shape>
            </w:pict>
          </mc:Fallback>
        </mc:AlternateContent>
      </w:r>
      <w:r w:rsidRPr="00CE5312">
        <w:rPr>
          <w:i/>
          <w:noProof/>
          <w:color w:val="00529B"/>
          <w:sz w:val="16"/>
          <w:szCs w:val="16"/>
        </w:rPr>
        <mc:AlternateContent>
          <mc:Choice Requires="wps">
            <w:drawing>
              <wp:anchor distT="45720" distB="45720" distL="114300" distR="114300" simplePos="0" relativeHeight="251790336" behindDoc="0" locked="0" layoutInCell="1" allowOverlap="1">
                <wp:simplePos x="0" y="0"/>
                <wp:positionH relativeFrom="column">
                  <wp:posOffset>862330</wp:posOffset>
                </wp:positionH>
                <wp:positionV relativeFrom="paragraph">
                  <wp:posOffset>3224530</wp:posOffset>
                </wp:positionV>
                <wp:extent cx="5962650" cy="119888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98880"/>
                        </a:xfrm>
                        <a:prstGeom prst="rect">
                          <a:avLst/>
                        </a:prstGeom>
                        <a:solidFill>
                          <a:srgbClr val="FFFFFF"/>
                        </a:solidFill>
                        <a:ln w="9525">
                          <a:noFill/>
                          <a:miter lim="800000"/>
                          <a:headEnd/>
                          <a:tailEnd/>
                        </a:ln>
                      </wps:spPr>
                      <wps:txbx>
                        <w:txbxContent>
                          <w:p w:rsidR="00CE5312" w:rsidRPr="0021403D" w:rsidRDefault="00CE5312" w:rsidP="001D4498">
                            <w:pPr>
                              <w:spacing w:line="260" w:lineRule="atLeast"/>
                              <w:ind w:right="-19"/>
                              <w:jc w:val="both"/>
                              <w:rPr>
                                <w:sz w:val="20"/>
                                <w:szCs w:val="20"/>
                                <w:lang w:val="en-US"/>
                              </w:rPr>
                            </w:pPr>
                            <w:r w:rsidRPr="0021403D">
                              <w:rPr>
                                <w:sz w:val="20"/>
                                <w:szCs w:val="20"/>
                                <w:lang w:val="en-US"/>
                              </w:rPr>
                              <w:t xml:space="preserve">In each pumping station, the odour control unit is provided as a full duty-standby system. So the system exists out of 2 trains working completely independent. Each train exists out </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Prefilter for dust and mud removal</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Demister for droplet separation</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 xml:space="preserve">Centrifugal fan </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 xml:space="preserve">Activated carbon system </w:t>
                            </w:r>
                          </w:p>
                          <w:p w:rsidR="00CE5312" w:rsidRDefault="00CE5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left:0;text-align:left;margin-left:67.9pt;margin-top:253.9pt;width:469.5pt;height:94.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" stroked="f">
                <v:textbox>
                  <w:txbxContent>
                    <w:p w:rsidR="00CE5312" w:rsidRPr="0021403D" w:rsidRDefault="00CE5312" w:rsidP="001D4498">
                      <w:pPr>
                        <w:spacing w:line="260" w:lineRule="atLeast"/>
                        <w:ind w:right="-19"/>
                        <w:jc w:val="both"/>
                        <w:rPr>
                          <w:sz w:val="20"/>
                          <w:szCs w:val="20"/>
                          <w:lang w:val="en-US"/>
                        </w:rPr>
                      </w:pPr>
                      <w:r w:rsidRPr="0021403D">
                        <w:rPr>
                          <w:sz w:val="20"/>
                          <w:szCs w:val="20"/>
                          <w:lang w:val="en-US"/>
                        </w:rPr>
                        <w:t xml:space="preserve">In each pumping station, the odour control unit is provided as a full duty-standby system. So the system exists out of 2 trains working completely independent. Each train exists out </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Prefilter for dust and mud removal</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Demister for droplet separation</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 xml:space="preserve">Centrifugal fan </w:t>
                      </w:r>
                    </w:p>
                    <w:p w:rsidR="00CE5312" w:rsidRPr="001D4498" w:rsidRDefault="00CE5312" w:rsidP="001D4498">
                      <w:pPr>
                        <w:pStyle w:val="Lijstalinea"/>
                        <w:numPr>
                          <w:ilvl w:val="0"/>
                          <w:numId w:val="14"/>
                        </w:numPr>
                        <w:spacing w:line="260" w:lineRule="atLeast"/>
                        <w:ind w:right="-19"/>
                        <w:jc w:val="both"/>
                        <w:rPr>
                          <w:rFonts w:ascii="Arial" w:hAnsi="Arial" w:cs="Arial"/>
                          <w:sz w:val="20"/>
                          <w:szCs w:val="20"/>
                        </w:rPr>
                      </w:pPr>
                      <w:r w:rsidRPr="001D4498">
                        <w:rPr>
                          <w:rFonts w:ascii="Arial" w:hAnsi="Arial" w:cs="Arial"/>
                          <w:sz w:val="20"/>
                          <w:szCs w:val="20"/>
                        </w:rPr>
                        <w:t xml:space="preserve">Activated carbon system </w:t>
                      </w:r>
                    </w:p>
                    <w:p w:rsidR="00CE5312" w:rsidRDefault="00CE5312"/>
                  </w:txbxContent>
                </v:textbox>
                <w10:wrap type="square"/>
              </v:shape>
            </w:pict>
          </mc:Fallback>
        </mc:AlternateContent>
      </w:r>
      <w:r>
        <w:rPr>
          <w:noProof/>
          <w:lang w:val="nl-BE" w:eastAsia="nl-BE"/>
        </w:rPr>
        <mc:AlternateContent>
          <mc:Choice Requires="wps">
            <w:drawing>
              <wp:anchor distT="0" distB="0" distL="114300" distR="114300" simplePos="0" relativeHeight="251769856" behindDoc="0" locked="0" layoutInCell="1" allowOverlap="1" wp14:anchorId="2062AD58" wp14:editId="04A0D374">
                <wp:simplePos x="0" y="0"/>
                <wp:positionH relativeFrom="column">
                  <wp:posOffset>4516755</wp:posOffset>
                </wp:positionH>
                <wp:positionV relativeFrom="paragraph">
                  <wp:posOffset>4469130</wp:posOffset>
                </wp:positionV>
                <wp:extent cx="2258060" cy="311467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312" w:rsidRPr="0021403D" w:rsidRDefault="00CE5312" w:rsidP="001D4498">
                            <w:pPr>
                              <w:spacing w:line="260" w:lineRule="atLeast"/>
                              <w:ind w:right="-19"/>
                              <w:jc w:val="both"/>
                              <w:rPr>
                                <w:sz w:val="20"/>
                                <w:szCs w:val="20"/>
                                <w:lang w:val="en-US"/>
                              </w:rPr>
                            </w:pPr>
                            <w:r w:rsidRPr="0021403D">
                              <w:rPr>
                                <w:sz w:val="20"/>
                                <w:szCs w:val="20"/>
                                <w:lang w:val="en-US"/>
                              </w:rPr>
                              <w:t xml:space="preserve">The prefilter is the first step in the air treatment and must filter dust and other solids from the ventilated air. The prefilter is provided with a delta pressure control and an automated spraying system for in situ cleaning of the prefilter tissue. The prefilter tissue is installed in a cassette which is easy to remove for replacement. </w:t>
                            </w:r>
                          </w:p>
                          <w:p w:rsidR="00F61D36" w:rsidRPr="0021403D" w:rsidRDefault="00CE5312" w:rsidP="001D4498">
                            <w:pPr>
                              <w:spacing w:line="260" w:lineRule="atLeast"/>
                              <w:ind w:right="-19"/>
                              <w:jc w:val="both"/>
                              <w:rPr>
                                <w:sz w:val="20"/>
                                <w:szCs w:val="20"/>
                                <w:lang w:val="en-US"/>
                              </w:rPr>
                            </w:pPr>
                            <w:r w:rsidRPr="0021403D">
                              <w:rPr>
                                <w:sz w:val="20"/>
                                <w:szCs w:val="20"/>
                                <w:lang w:val="en-US"/>
                              </w:rPr>
                              <w:t>After the prefilter, the demister is installed which removes the droplets from the air by a fine knitted demister package. The knitted mesh has a low pressure drop and is very efficient for droplet removal. The demister package is also placed in a retractable stainless steel cassette for easy access.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2AD58" id="Text Box 16" o:spid="_x0000_s1029" type="#_x0000_t202" style="position:absolute;left:0;text-align:left;margin-left:355.65pt;margin-top:351.9pt;width:177.8pt;height:24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fo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" filled="f" stroked="f">
                <v:textbox>
                  <w:txbxContent>
                    <w:p w:rsidR="00CE5312" w:rsidRPr="0021403D" w:rsidRDefault="00CE5312" w:rsidP="001D4498">
                      <w:pPr>
                        <w:spacing w:line="260" w:lineRule="atLeast"/>
                        <w:ind w:right="-19"/>
                        <w:jc w:val="both"/>
                        <w:rPr>
                          <w:sz w:val="20"/>
                          <w:szCs w:val="20"/>
                          <w:lang w:val="en-US"/>
                        </w:rPr>
                      </w:pPr>
                      <w:r w:rsidRPr="0021403D">
                        <w:rPr>
                          <w:sz w:val="20"/>
                          <w:szCs w:val="20"/>
                          <w:lang w:val="en-US"/>
                        </w:rPr>
                        <w:t xml:space="preserve">The prefilter is the first step in the air treatment and must filter dust and other solids from the ventilated air. The prefilter is provided with a delta pressure control and an automated spraying system for in situ cleaning of the prefilter tissue. The prefilter tissue is installed in a cassette which is easy to remove for replacement. </w:t>
                      </w:r>
                    </w:p>
                    <w:p w:rsidR="00F61D36" w:rsidRPr="0021403D" w:rsidRDefault="00CE5312" w:rsidP="001D4498">
                      <w:pPr>
                        <w:spacing w:line="260" w:lineRule="atLeast"/>
                        <w:ind w:right="-19"/>
                        <w:jc w:val="both"/>
                        <w:rPr>
                          <w:sz w:val="20"/>
                          <w:szCs w:val="20"/>
                          <w:lang w:val="en-US"/>
                        </w:rPr>
                      </w:pPr>
                      <w:r w:rsidRPr="0021403D">
                        <w:rPr>
                          <w:sz w:val="20"/>
                          <w:szCs w:val="20"/>
                          <w:lang w:val="en-US"/>
                        </w:rPr>
                        <w:t>After the prefilter, the demister is installed which removes the droplets from the air by a fine knitted demister package. The knitted mesh has a low pressure drop and is very efficient for droplet removal. The demister package is also placed in a retractable stainless steel cassette for easy access.</w:t>
                      </w:r>
                    </w:p>
                  </w:txbxContent>
                </v:textbox>
              </v:shape>
            </w:pict>
          </mc:Fallback>
        </mc:AlternateContent>
      </w:r>
      <w:r>
        <w:rPr>
          <w:noProof/>
        </w:rPr>
        <w:drawing>
          <wp:anchor distT="0" distB="0" distL="114300" distR="114300" simplePos="0" relativeHeight="251792384" behindDoc="1" locked="0" layoutInCell="1" allowOverlap="1">
            <wp:simplePos x="0" y="0"/>
            <wp:positionH relativeFrom="column">
              <wp:posOffset>941705</wp:posOffset>
            </wp:positionH>
            <wp:positionV relativeFrom="paragraph">
              <wp:posOffset>4583430</wp:posOffset>
            </wp:positionV>
            <wp:extent cx="3594100" cy="3000375"/>
            <wp:effectExtent l="0" t="0" r="6350" b="9525"/>
            <wp:wrapTight wrapText="bothSides">
              <wp:wrapPolygon edited="0">
                <wp:start x="0" y="0"/>
                <wp:lineTo x="0" y="21531"/>
                <wp:lineTo x="21524" y="21531"/>
                <wp:lineTo x="2152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12-18 11.25.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300037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773952" behindDoc="0" locked="0" layoutInCell="1" allowOverlap="1" wp14:anchorId="13DA57A1" wp14:editId="3A606DD7">
                <wp:simplePos x="0" y="0"/>
                <wp:positionH relativeFrom="column">
                  <wp:posOffset>823595</wp:posOffset>
                </wp:positionH>
                <wp:positionV relativeFrom="paragraph">
                  <wp:posOffset>7758430</wp:posOffset>
                </wp:positionV>
                <wp:extent cx="5996940" cy="2583180"/>
                <wp:effectExtent l="0" t="0" r="0" b="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83180"/>
                        </a:xfrm>
                        <a:prstGeom prst="rect">
                          <a:avLst/>
                        </a:prstGeom>
                        <a:noFill/>
                        <a:ln w="9525">
                          <a:noFill/>
                          <a:miter lim="800000"/>
                          <a:headEnd/>
                          <a:tailEnd/>
                        </a:ln>
                      </wps:spPr>
                      <wps:txbx>
                        <w:txbxContent>
                          <w:p w:rsidR="0021403D" w:rsidRPr="0021403D" w:rsidRDefault="0021403D" w:rsidP="001D4498">
                            <w:pPr>
                              <w:spacing w:line="260" w:lineRule="atLeast"/>
                              <w:ind w:right="-19"/>
                              <w:jc w:val="both"/>
                              <w:rPr>
                                <w:sz w:val="20"/>
                                <w:szCs w:val="20"/>
                                <w:lang w:val="en-US"/>
                              </w:rPr>
                            </w:pPr>
                            <w:r w:rsidRPr="0021403D">
                              <w:rPr>
                                <w:sz w:val="20"/>
                                <w:szCs w:val="20"/>
                                <w:lang w:val="en-US"/>
                              </w:rPr>
                              <w:t xml:space="preserve">For this project, special attention was paid to the fact that the indoor climate of the pumping station was good enough to allow people to enter the screening area and the wet well without a health or safety risk. To obtain an acceptable low H2S-concentration in the accessible chambers, a sufficient ventilation rate must be maintained. In case of man entry the ventilation rate is increased to 33 </w:t>
                            </w:r>
                            <w:proofErr w:type="spellStart"/>
                            <w:r w:rsidRPr="0021403D">
                              <w:rPr>
                                <w:sz w:val="20"/>
                                <w:szCs w:val="20"/>
                                <w:lang w:val="en-US"/>
                              </w:rPr>
                              <w:t>airchanges</w:t>
                            </w:r>
                            <w:proofErr w:type="spellEnd"/>
                            <w:r w:rsidRPr="0021403D">
                              <w:rPr>
                                <w:sz w:val="20"/>
                                <w:szCs w:val="20"/>
                                <w:lang w:val="en-US"/>
                              </w:rPr>
                              <w:t xml:space="preserve">. The air extraction is done by a direct driven stainless steel fan. This sturdy fan has a low energy consumption and will produce less noise comparing to belt driven fans. The mayor advantage of a stainless steel fan over a GRP-fan is the robustness of a stainless steel fan. The fan is frequency controlled by a variable frequency drive (VFD) to be able to set the required flow of the OCU. </w:t>
                            </w:r>
                          </w:p>
                          <w:p w:rsidR="003B1602" w:rsidRPr="00AF74EB" w:rsidRDefault="003B1602" w:rsidP="007D5A1D">
                            <w:pPr>
                              <w:jc w:val="both"/>
                              <w:rPr>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A57A1" id="_x0000_s1030" type="#_x0000_t202" style="position:absolute;left:0;text-align:left;margin-left:64.85pt;margin-top:610.9pt;width:472.2pt;height:203.4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" filled="f" stroked="f">
                <v:textbox style="mso-fit-shape-to-text:t">
                  <w:txbxContent>
                    <w:p w:rsidR="0021403D" w:rsidRPr="0021403D" w:rsidRDefault="0021403D" w:rsidP="001D4498">
                      <w:pPr>
                        <w:spacing w:line="260" w:lineRule="atLeast"/>
                        <w:ind w:right="-19"/>
                        <w:jc w:val="both"/>
                        <w:rPr>
                          <w:sz w:val="20"/>
                          <w:szCs w:val="20"/>
                          <w:lang w:val="en-US"/>
                        </w:rPr>
                      </w:pPr>
                      <w:r w:rsidRPr="0021403D">
                        <w:rPr>
                          <w:sz w:val="20"/>
                          <w:szCs w:val="20"/>
                          <w:lang w:val="en-US"/>
                        </w:rPr>
                        <w:t xml:space="preserve">For this project, special attention was paid to the fact that the indoor climate of the pumping station was good enough to allow people to enter the screening area and the wet well without a health or safety risk. To obtain an acceptable low H2S-concentration in the accessible chambers, a sufficient ventilation rate must be maintained. In case of man entry the ventilation rate is increased to 33 </w:t>
                      </w:r>
                      <w:proofErr w:type="spellStart"/>
                      <w:r w:rsidRPr="0021403D">
                        <w:rPr>
                          <w:sz w:val="20"/>
                          <w:szCs w:val="20"/>
                          <w:lang w:val="en-US"/>
                        </w:rPr>
                        <w:t>airchanges</w:t>
                      </w:r>
                      <w:proofErr w:type="spellEnd"/>
                      <w:r w:rsidRPr="0021403D">
                        <w:rPr>
                          <w:sz w:val="20"/>
                          <w:szCs w:val="20"/>
                          <w:lang w:val="en-US"/>
                        </w:rPr>
                        <w:t xml:space="preserve">. The air extraction is done by a direct driven stainless steel fan. This sturdy fan has a low energy consumption and will produce less noise comparing to belt driven fans. The mayor advantage of a stainless steel fan over a GRP-fan is the robustness of a stainless steel fan. The fan is frequency controlled by a variable frequency drive (VFD) to be able to set the required flow of the OCU. </w:t>
                      </w:r>
                    </w:p>
                    <w:p w:rsidR="003B1602" w:rsidRPr="00AF74EB" w:rsidRDefault="003B1602" w:rsidP="007D5A1D">
                      <w:pPr>
                        <w:jc w:val="both"/>
                        <w:rPr>
                          <w:sz w:val="20"/>
                          <w:szCs w:val="20"/>
                          <w:lang w:val="en-US"/>
                        </w:rPr>
                      </w:pPr>
                    </w:p>
                  </w:txbxContent>
                </v:textbox>
              </v:shape>
            </w:pict>
          </mc:Fallback>
        </mc:AlternateContent>
      </w:r>
      <w:r w:rsidR="009C4DBB">
        <w:rPr>
          <w:noProof/>
          <w:lang w:val="nl-BE" w:eastAsia="nl-BE"/>
        </w:rPr>
        <w:drawing>
          <wp:anchor distT="0" distB="0" distL="114300" distR="114300" simplePos="0" relativeHeight="251787264" behindDoc="0" locked="0" layoutInCell="1" allowOverlap="1" wp14:anchorId="5FF6CA69" wp14:editId="19C003C0">
            <wp:simplePos x="0" y="0"/>
            <wp:positionH relativeFrom="column">
              <wp:posOffset>33655</wp:posOffset>
            </wp:positionH>
            <wp:positionV relativeFrom="paragraph">
              <wp:posOffset>1905</wp:posOffset>
            </wp:positionV>
            <wp:extent cx="2781296" cy="10160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C_logo_CMYK.jpg"/>
                    <pic:cNvPicPr/>
                  </pic:nvPicPr>
                  <pic:blipFill rotWithShape="1">
                    <a:blip r:embed="rId8" cstate="print">
                      <a:extLst>
                        <a:ext uri="{28A0092B-C50C-407E-A947-70E740481C1C}">
                          <a14:useLocalDpi xmlns:a14="http://schemas.microsoft.com/office/drawing/2010/main" val="0"/>
                        </a:ext>
                      </a:extLst>
                    </a:blip>
                    <a:srcRect b="12088"/>
                    <a:stretch/>
                  </pic:blipFill>
                  <pic:spPr bwMode="auto">
                    <a:xfrm>
                      <a:off x="0" y="0"/>
                      <a:ext cx="2800438" cy="10229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7634">
        <w:rPr>
          <w:noProof/>
          <w:lang w:val="nl-BE" w:eastAsia="nl-BE"/>
        </w:rPr>
        <mc:AlternateContent>
          <mc:Choice Requires="wps">
            <w:drawing>
              <wp:anchor distT="0" distB="0" distL="114300" distR="114300" simplePos="0" relativeHeight="251701248" behindDoc="0" locked="0" layoutInCell="1" allowOverlap="1" wp14:anchorId="36E98B70" wp14:editId="38971504">
                <wp:simplePos x="0" y="0"/>
                <wp:positionH relativeFrom="column">
                  <wp:posOffset>-61595</wp:posOffset>
                </wp:positionH>
                <wp:positionV relativeFrom="paragraph">
                  <wp:posOffset>1678305</wp:posOffset>
                </wp:positionV>
                <wp:extent cx="590550" cy="70485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59055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EB9" w:rsidRPr="00485572" w:rsidRDefault="002F6234" w:rsidP="00C72EB9">
                            <w:pPr>
                              <w:rPr>
                                <w:color w:val="FFFFFF" w:themeColor="background1"/>
                                <w:sz w:val="44"/>
                                <w:lang w:val="nl-BE"/>
                              </w:rPr>
                            </w:pPr>
                            <w:r>
                              <w:rPr>
                                <w:color w:val="FFFFFF" w:themeColor="background1"/>
                                <w:sz w:val="44"/>
                                <w:lang w:val="nl-BE"/>
                              </w:rPr>
                              <w:t>ENVIRONMENTAL TECHNOLOGY</w:t>
                            </w:r>
                            <w:r w:rsidR="00363A15" w:rsidRPr="00363A15">
                              <w:rPr>
                                <w:color w:val="FFFFFF" w:themeColor="background1"/>
                                <w:sz w:val="44"/>
                                <w:lang w:val="nl-BE"/>
                              </w:rPr>
                              <w:t xml:space="preserve"> &amp; -ADVI</w:t>
                            </w:r>
                            <w:r>
                              <w:rPr>
                                <w:color w:val="FFFFFF" w:themeColor="background1"/>
                                <w:sz w:val="44"/>
                                <w:lang w:val="nl-BE"/>
                              </w:rPr>
                              <w:t>C</w:t>
                            </w:r>
                            <w:r w:rsidR="00363A15" w:rsidRPr="00363A15">
                              <w:rPr>
                                <w:color w:val="FFFFFF" w:themeColor="background1"/>
                                <w:sz w:val="44"/>
                                <w:lang w:val="nl-BE"/>
                              </w:rPr>
                              <w: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98B70" id="Tekstvak 32" o:spid="_x0000_s1031" type="#_x0000_t202" style="position:absolute;left:0;text-align:left;margin-left:-4.85pt;margin-top:132.15pt;width:46.5pt;height:5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" filled="f" stroked="f" strokeweight=".5pt">
                <v:textbox style="layout-flow:vertical;mso-layout-flow-alt:bottom-to-top">
                  <w:txbxContent>
                    <w:p w:rsidR="00C72EB9" w:rsidRPr="00485572" w:rsidRDefault="002F6234" w:rsidP="00C72EB9">
                      <w:pPr>
                        <w:rPr>
                          <w:color w:val="FFFFFF" w:themeColor="background1"/>
                          <w:sz w:val="44"/>
                          <w:lang w:val="nl-BE"/>
                        </w:rPr>
                      </w:pPr>
                      <w:r>
                        <w:rPr>
                          <w:color w:val="FFFFFF" w:themeColor="background1"/>
                          <w:sz w:val="44"/>
                          <w:lang w:val="nl-BE"/>
                        </w:rPr>
                        <w:t>ENVIRONMENTAL TECHNOLOGY</w:t>
                      </w:r>
                      <w:r w:rsidR="00363A15" w:rsidRPr="00363A15">
                        <w:rPr>
                          <w:color w:val="FFFFFF" w:themeColor="background1"/>
                          <w:sz w:val="44"/>
                          <w:lang w:val="nl-BE"/>
                        </w:rPr>
                        <w:t xml:space="preserve"> &amp; -ADVI</w:t>
                      </w:r>
                      <w:r>
                        <w:rPr>
                          <w:color w:val="FFFFFF" w:themeColor="background1"/>
                          <w:sz w:val="44"/>
                          <w:lang w:val="nl-BE"/>
                        </w:rPr>
                        <w:t>C</w:t>
                      </w:r>
                      <w:r w:rsidR="00363A15" w:rsidRPr="00363A15">
                        <w:rPr>
                          <w:color w:val="FFFFFF" w:themeColor="background1"/>
                          <w:sz w:val="44"/>
                          <w:lang w:val="nl-BE"/>
                        </w:rPr>
                        <w:t>E</w:t>
                      </w:r>
                    </w:p>
                  </w:txbxContent>
                </v:textbox>
              </v:shape>
            </w:pict>
          </mc:Fallback>
        </mc:AlternateContent>
      </w:r>
      <w:r w:rsidR="007417F5" w:rsidRPr="007417F5">
        <w:t xml:space="preserve"> </w:t>
      </w:r>
      <w:r w:rsidR="005B491A">
        <w:rPr>
          <w:noProof/>
          <w:lang w:val="nl-BE" w:eastAsia="nl-BE"/>
        </w:rPr>
        <w:drawing>
          <wp:inline distT="0" distB="0" distL="0" distR="0" wp14:anchorId="4DF52240" wp14:editId="502FC4F2">
            <wp:extent cx="762000" cy="99060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9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B47FC3">
        <w:rPr>
          <w:noProof/>
          <w:lang w:val="nl-BE" w:eastAsia="nl-BE"/>
        </w:rPr>
        <w:t xml:space="preserve">  </w:t>
      </w:r>
    </w:p>
    <w:p w:rsidR="00AC041E" w:rsidRPr="00CA4BF9" w:rsidRDefault="00FD496A" w:rsidP="007F7634">
      <w:pPr>
        <w:pStyle w:val="Voettekst"/>
        <w:tabs>
          <w:tab w:val="left" w:pos="1701"/>
          <w:tab w:val="left" w:pos="3544"/>
        </w:tabs>
        <w:spacing w:line="240" w:lineRule="auto"/>
        <w:ind w:left="-142" w:right="-567"/>
        <w:rPr>
          <w:i w:val="0"/>
          <w:color w:val="00529B"/>
          <w:sz w:val="16"/>
          <w:szCs w:val="16"/>
        </w:rPr>
      </w:pPr>
      <w:r>
        <w:rPr>
          <w:noProof/>
        </w:rPr>
        <w:lastRenderedPageBreak/>
        <w:drawing>
          <wp:anchor distT="0" distB="0" distL="114300" distR="114300" simplePos="0" relativeHeight="251793408" behindDoc="0" locked="0" layoutInCell="1" allowOverlap="1">
            <wp:simplePos x="0" y="0"/>
            <wp:positionH relativeFrom="column">
              <wp:posOffset>916305</wp:posOffset>
            </wp:positionH>
            <wp:positionV relativeFrom="paragraph">
              <wp:posOffset>3790315</wp:posOffset>
            </wp:positionV>
            <wp:extent cx="5836920" cy="3154555"/>
            <wp:effectExtent l="0" t="0" r="0" b="8255"/>
            <wp:wrapNone/>
            <wp:docPr id="1" name="Afbeelding 1" descr="C:\Users\jeroend.TREVI\AppData\Local\Microsoft\Windows\INetCache\Content.Word\IMG-2017010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end.TREVI\AppData\Local\Microsoft\Windows\INetCache\Content.Word\IMG-20170105-WA000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3927"/>
                    <a:stretch/>
                  </pic:blipFill>
                  <pic:spPr bwMode="auto">
                    <a:xfrm>
                      <a:off x="0" y="0"/>
                      <a:ext cx="5836920" cy="3154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6784" behindDoc="1" locked="0" layoutInCell="1" allowOverlap="1" wp14:anchorId="05F3239B" wp14:editId="5BA9A78E">
                <wp:simplePos x="0" y="0"/>
                <wp:positionH relativeFrom="column">
                  <wp:posOffset>840105</wp:posOffset>
                </wp:positionH>
                <wp:positionV relativeFrom="paragraph">
                  <wp:posOffset>7029450</wp:posOffset>
                </wp:positionV>
                <wp:extent cx="5997575" cy="629285"/>
                <wp:effectExtent l="0" t="0" r="0" b="0"/>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03D" w:rsidRPr="0021403D" w:rsidRDefault="0021403D" w:rsidP="0021403D">
                            <w:pPr>
                              <w:spacing w:line="260" w:lineRule="atLeast"/>
                              <w:ind w:right="-19"/>
                              <w:jc w:val="both"/>
                              <w:rPr>
                                <w:sz w:val="20"/>
                                <w:szCs w:val="20"/>
                                <w:lang w:val="en-US"/>
                              </w:rPr>
                            </w:pPr>
                            <w:r w:rsidRPr="0021403D">
                              <w:rPr>
                                <w:sz w:val="20"/>
                                <w:szCs w:val="20"/>
                                <w:lang w:val="en-US"/>
                              </w:rPr>
                              <w:t xml:space="preserve">IPEC can supply all kind of activated carbon systems, starting from very small units with the fan mounted on top up to installations with high flows (75 000 m³/hour) in vertical or horizontal bed with full automated regeneration, </w:t>
                            </w:r>
                            <w:proofErr w:type="spellStart"/>
                            <w:r w:rsidRPr="0021403D">
                              <w:rPr>
                                <w:sz w:val="20"/>
                                <w:szCs w:val="20"/>
                                <w:lang w:val="en-US"/>
                              </w:rPr>
                              <w:t>skada</w:t>
                            </w:r>
                            <w:proofErr w:type="spellEnd"/>
                            <w:r w:rsidRPr="0021403D">
                              <w:rPr>
                                <w:sz w:val="20"/>
                                <w:szCs w:val="20"/>
                                <w:lang w:val="en-US"/>
                              </w:rPr>
                              <w:t xml:space="preserve"> connections, etc.</w:t>
                            </w:r>
                          </w:p>
                          <w:p w:rsidR="006E5B61" w:rsidRPr="0078783A" w:rsidRDefault="00C91CEC" w:rsidP="006E5B61">
                            <w:pPr>
                              <w:spacing w:line="260" w:lineRule="atLeast"/>
                              <w:ind w:right="-19"/>
                              <w:jc w:val="both"/>
                              <w:rPr>
                                <w:rFonts w:ascii="Myriad Pro" w:hAnsi="Myriad Pro"/>
                                <w:sz w:val="20"/>
                                <w:szCs w:val="20"/>
                                <w:lang w:val="en-US"/>
                              </w:rPr>
                            </w:pPr>
                            <w:r>
                              <w:rPr>
                                <w:rFonts w:ascii="Myriad Pro" w:hAnsi="Myriad Pro"/>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239B" id="_x0000_s1032" type="#_x0000_t202" style="position:absolute;left:0;text-align:left;margin-left:66.15pt;margin-top:553.5pt;width:472.25pt;height:49.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xi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" filled="f" stroked="f">
                <v:textbox>
                  <w:txbxContent>
                    <w:p w:rsidR="0021403D" w:rsidRPr="0021403D" w:rsidRDefault="0021403D" w:rsidP="0021403D">
                      <w:pPr>
                        <w:spacing w:line="260" w:lineRule="atLeast"/>
                        <w:ind w:right="-19"/>
                        <w:jc w:val="both"/>
                        <w:rPr>
                          <w:sz w:val="20"/>
                          <w:szCs w:val="20"/>
                          <w:lang w:val="en-US"/>
                        </w:rPr>
                      </w:pPr>
                      <w:r w:rsidRPr="0021403D">
                        <w:rPr>
                          <w:sz w:val="20"/>
                          <w:szCs w:val="20"/>
                          <w:lang w:val="en-US"/>
                        </w:rPr>
                        <w:t xml:space="preserve">IPEC can supply all kind of activated carbon systems, starting from very small units with the fan mounted on top up to installations with high flows (75 000 m³/hour) in vertical or horizontal bed with full automated regeneration, </w:t>
                      </w:r>
                      <w:proofErr w:type="spellStart"/>
                      <w:r w:rsidRPr="0021403D">
                        <w:rPr>
                          <w:sz w:val="20"/>
                          <w:szCs w:val="20"/>
                          <w:lang w:val="en-US"/>
                        </w:rPr>
                        <w:t>skada</w:t>
                      </w:r>
                      <w:proofErr w:type="spellEnd"/>
                      <w:r w:rsidRPr="0021403D">
                        <w:rPr>
                          <w:sz w:val="20"/>
                          <w:szCs w:val="20"/>
                          <w:lang w:val="en-US"/>
                        </w:rPr>
                        <w:t xml:space="preserve"> connections, etc.</w:t>
                      </w:r>
                    </w:p>
                    <w:p w:rsidR="006E5B61" w:rsidRPr="0078783A" w:rsidRDefault="00C91CEC" w:rsidP="006E5B61">
                      <w:pPr>
                        <w:spacing w:line="260" w:lineRule="atLeast"/>
                        <w:ind w:right="-19"/>
                        <w:jc w:val="both"/>
                        <w:rPr>
                          <w:rFonts w:ascii="Myriad Pro" w:hAnsi="Myriad Pro"/>
                          <w:sz w:val="20"/>
                          <w:szCs w:val="20"/>
                          <w:lang w:val="en-US"/>
                        </w:rPr>
                      </w:pPr>
                      <w:r>
                        <w:rPr>
                          <w:rFonts w:ascii="Myriad Pro" w:hAnsi="Myriad Pro"/>
                          <w:sz w:val="20"/>
                          <w:szCs w:val="20"/>
                          <w:lang w:val="en-US"/>
                        </w:rPr>
                        <w:t xml:space="preserve"> </w:t>
                      </w:r>
                    </w:p>
                  </w:txbxContent>
                </v:textbox>
              </v:shape>
            </w:pict>
          </mc:Fallback>
        </mc:AlternateContent>
      </w:r>
      <w:r w:rsidR="001D4498">
        <w:rPr>
          <w:noProof/>
        </w:rPr>
        <mc:AlternateContent>
          <mc:Choice Requires="wps">
            <w:drawing>
              <wp:anchor distT="0" distB="0" distL="114300" distR="114300" simplePos="0" relativeHeight="251776000" behindDoc="1" locked="0" layoutInCell="1" allowOverlap="1" wp14:anchorId="3B665B16" wp14:editId="60C12C96">
                <wp:simplePos x="0" y="0"/>
                <wp:positionH relativeFrom="column">
                  <wp:posOffset>844550</wp:posOffset>
                </wp:positionH>
                <wp:positionV relativeFrom="paragraph">
                  <wp:posOffset>2556510</wp:posOffset>
                </wp:positionV>
                <wp:extent cx="6010910" cy="1115695"/>
                <wp:effectExtent l="0" t="0" r="0" b="8255"/>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8E" w:rsidRPr="0078783A" w:rsidRDefault="0021403D" w:rsidP="001D4498">
                            <w:pPr>
                              <w:spacing w:line="260" w:lineRule="atLeast"/>
                              <w:ind w:right="-19"/>
                              <w:jc w:val="both"/>
                              <w:rPr>
                                <w:sz w:val="20"/>
                                <w:szCs w:val="20"/>
                                <w:lang w:val="en-US"/>
                              </w:rPr>
                            </w:pPr>
                            <w:r w:rsidRPr="0021403D">
                              <w:rPr>
                                <w:sz w:val="20"/>
                                <w:szCs w:val="20"/>
                                <w:lang w:val="en-US"/>
                              </w:rPr>
                              <w:t>Depending on the required flow, the carbon vessels are executed as vertical single bed vessels or as vertical double bed vessels. The biggest pumping station with a flow of more than 30 000 m³/hour and more than 8 MT of activated carbon. The activated carbon provided in these systems is catalytic activated carbon. This carbon has the catalytic property to absorb H2S and to convert H2S into H2SO4 (</w:t>
                            </w:r>
                            <w:proofErr w:type="spellStart"/>
                            <w:r w:rsidRPr="0021403D">
                              <w:rPr>
                                <w:sz w:val="20"/>
                                <w:szCs w:val="20"/>
                                <w:lang w:val="en-US"/>
                              </w:rPr>
                              <w:t>sulphuric</w:t>
                            </w:r>
                            <w:proofErr w:type="spellEnd"/>
                            <w:r w:rsidRPr="0021403D">
                              <w:rPr>
                                <w:sz w:val="20"/>
                                <w:szCs w:val="20"/>
                                <w:lang w:val="en-US"/>
                              </w:rPr>
                              <w:t xml:space="preserve"> acid). Once the carbon is saturated, the </w:t>
                            </w:r>
                            <w:proofErr w:type="spellStart"/>
                            <w:r w:rsidRPr="0021403D">
                              <w:rPr>
                                <w:sz w:val="20"/>
                                <w:szCs w:val="20"/>
                                <w:lang w:val="en-US"/>
                              </w:rPr>
                              <w:t>sulphuric</w:t>
                            </w:r>
                            <w:proofErr w:type="spellEnd"/>
                            <w:r w:rsidRPr="0021403D">
                              <w:rPr>
                                <w:sz w:val="20"/>
                                <w:szCs w:val="20"/>
                                <w:lang w:val="en-US"/>
                              </w:rPr>
                              <w:t xml:space="preserve"> acid can be washed from the carbon to restore the adsorption capacity. This procedure of washing (regeneration) can be done in situ by the spraying system installed in the carbon vessel. In this project the regeneration is fully automated.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5B16" id="_x0000_s1033" type="#_x0000_t202" style="position:absolute;left:0;text-align:left;margin-left:66.5pt;margin-top:201.3pt;width:473.3pt;height:87.8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Kzug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" filled="f" stroked="f">
                <v:textbox>
                  <w:txbxContent>
                    <w:p w:rsidR="00383B8E" w:rsidRPr="0078783A" w:rsidRDefault="0021403D" w:rsidP="001D4498">
                      <w:pPr>
                        <w:spacing w:line="260" w:lineRule="atLeast"/>
                        <w:ind w:right="-19"/>
                        <w:jc w:val="both"/>
                        <w:rPr>
                          <w:sz w:val="20"/>
                          <w:szCs w:val="20"/>
                          <w:lang w:val="en-US"/>
                        </w:rPr>
                      </w:pPr>
                      <w:r w:rsidRPr="0021403D">
                        <w:rPr>
                          <w:sz w:val="20"/>
                          <w:szCs w:val="20"/>
                          <w:lang w:val="en-US"/>
                        </w:rPr>
                        <w:t>Depending on the required flow, the carbon vessels are executed as vertical single bed vessels or as vertical double bed vessels. The biggest pumping station with a flow of more than 30 000 m³/hour and more than 8 MT of activated carbon. The activated carbon provided in these systems is catalytic activated carbon. This carbon has the catalytic property to absorb H2S and to convert H2S into H2SO4 (</w:t>
                      </w:r>
                      <w:proofErr w:type="spellStart"/>
                      <w:r w:rsidRPr="0021403D">
                        <w:rPr>
                          <w:sz w:val="20"/>
                          <w:szCs w:val="20"/>
                          <w:lang w:val="en-US"/>
                        </w:rPr>
                        <w:t>sulphuric</w:t>
                      </w:r>
                      <w:proofErr w:type="spellEnd"/>
                      <w:r w:rsidRPr="0021403D">
                        <w:rPr>
                          <w:sz w:val="20"/>
                          <w:szCs w:val="20"/>
                          <w:lang w:val="en-US"/>
                        </w:rPr>
                        <w:t xml:space="preserve"> acid). Once the carbon is saturated, the </w:t>
                      </w:r>
                      <w:proofErr w:type="spellStart"/>
                      <w:r w:rsidRPr="0021403D">
                        <w:rPr>
                          <w:sz w:val="20"/>
                          <w:szCs w:val="20"/>
                          <w:lang w:val="en-US"/>
                        </w:rPr>
                        <w:t>sulphuric</w:t>
                      </w:r>
                      <w:proofErr w:type="spellEnd"/>
                      <w:r w:rsidRPr="0021403D">
                        <w:rPr>
                          <w:sz w:val="20"/>
                          <w:szCs w:val="20"/>
                          <w:lang w:val="en-US"/>
                        </w:rPr>
                        <w:t xml:space="preserve"> acid can be washed from the carbon to restore the adsorption capacity. This procedure of washing (regeneration) can be done in situ by the spraying system installed in the carbon vessel. In this project the regeneration is fully automated.</w:t>
                      </w:r>
                    </w:p>
                  </w:txbxContent>
                </v:textbox>
              </v:shape>
            </w:pict>
          </mc:Fallback>
        </mc:AlternateContent>
      </w:r>
      <w:r w:rsidR="001D4498">
        <w:rPr>
          <w:noProof/>
        </w:rPr>
        <w:drawing>
          <wp:anchor distT="0" distB="0" distL="114300" distR="114300" simplePos="0" relativeHeight="251708416" behindDoc="1" locked="0" layoutInCell="1" allowOverlap="1" wp14:anchorId="6698BEFC" wp14:editId="0CE3C661">
            <wp:simplePos x="0" y="0"/>
            <wp:positionH relativeFrom="column">
              <wp:posOffset>916940</wp:posOffset>
            </wp:positionH>
            <wp:positionV relativeFrom="paragraph">
              <wp:posOffset>1230630</wp:posOffset>
            </wp:positionV>
            <wp:extent cx="5903595" cy="1085850"/>
            <wp:effectExtent l="0" t="0" r="1905"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4631460.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590359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4498">
        <w:rPr>
          <w:noProof/>
        </w:rPr>
        <mc:AlternateContent>
          <mc:Choice Requires="wps">
            <w:drawing>
              <wp:anchor distT="0" distB="0" distL="114300" distR="114300" simplePos="0" relativeHeight="251706368" behindDoc="0" locked="0" layoutInCell="1" allowOverlap="1" wp14:anchorId="3E085D47" wp14:editId="61EF3C71">
                <wp:simplePos x="0" y="0"/>
                <wp:positionH relativeFrom="column">
                  <wp:posOffset>851535</wp:posOffset>
                </wp:positionH>
                <wp:positionV relativeFrom="paragraph">
                  <wp:posOffset>1230630</wp:posOffset>
                </wp:positionV>
                <wp:extent cx="5903595" cy="1085850"/>
                <wp:effectExtent l="0" t="0" r="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085850"/>
                        </a:xfrm>
                        <a:prstGeom prst="rect">
                          <a:avLst/>
                        </a:prstGeom>
                        <a:noFill/>
                        <a:ln w="12700">
                          <a:noFill/>
                          <a:miter lim="800000"/>
                          <a:headEnd type="none" w="sm" len="sm"/>
                          <a:tailEnd type="none" w="sm" len="sm"/>
                        </a:ln>
                        <a:effectLst/>
                        <a:extLst/>
                      </wps:spPr>
                      <wps:txbx>
                        <w:txbxContent>
                          <w:p w:rsidR="0027031D" w:rsidRPr="009C4DBB" w:rsidRDefault="0027031D" w:rsidP="0027031D">
                            <w:pPr>
                              <w:autoSpaceDE w:val="0"/>
                              <w:autoSpaceDN w:val="0"/>
                              <w:adjustRightInd w:val="0"/>
                              <w:jc w:val="center"/>
                              <w:rPr>
                                <w:color w:val="FFFFFF" w:themeColor="background1"/>
                                <w:sz w:val="56"/>
                                <w:szCs w:val="40"/>
                                <w:lang w:val="en-US"/>
                              </w:rPr>
                            </w:pPr>
                            <w:r>
                              <w:rPr>
                                <w:color w:val="FFFFFF" w:themeColor="background1"/>
                                <w:sz w:val="56"/>
                                <w:szCs w:val="40"/>
                                <w:lang w:val="en-US"/>
                              </w:rPr>
                              <w:t>Various activated carbon systems for Doha Pumping stations</w:t>
                            </w:r>
                          </w:p>
                          <w:p w:rsidR="0025608F" w:rsidRPr="002F6234" w:rsidRDefault="0025608F" w:rsidP="00084D12">
                            <w:pPr>
                              <w:autoSpaceDE w:val="0"/>
                              <w:autoSpaceDN w:val="0"/>
                              <w:adjustRightInd w:val="0"/>
                              <w:jc w:val="center"/>
                              <w:rPr>
                                <w:color w:val="FFFFFF" w:themeColor="background1"/>
                                <w:sz w:val="56"/>
                                <w:szCs w:val="40"/>
                                <w:lang w:val="en-US"/>
                              </w:rPr>
                            </w:pPr>
                          </w:p>
                        </w:txbxContent>
                      </wps:txbx>
                      <wps:bodyPr rot="0" vert="horz" wrap="square" lIns="108000" tIns="72000" rIns="10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85D47" id="_x0000_s1034" style="position:absolute;left:0;text-align:left;margin-left:67.05pt;margin-top:96.9pt;width:464.85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" filled="f" stroked="f" strokeweight="1pt">
                <v:stroke startarrowwidth="narrow" startarrowlength="short" endarrowwidth="narrow" endarrowlength="short"/>
                <v:textbox inset="3mm,2mm,3mm">
                  <w:txbxContent>
                    <w:p w:rsidR="0027031D" w:rsidRPr="009C4DBB" w:rsidRDefault="0027031D" w:rsidP="0027031D">
                      <w:pPr>
                        <w:autoSpaceDE w:val="0"/>
                        <w:autoSpaceDN w:val="0"/>
                        <w:adjustRightInd w:val="0"/>
                        <w:jc w:val="center"/>
                        <w:rPr>
                          <w:color w:val="FFFFFF" w:themeColor="background1"/>
                          <w:sz w:val="56"/>
                          <w:szCs w:val="40"/>
                          <w:lang w:val="en-US"/>
                        </w:rPr>
                      </w:pPr>
                      <w:r>
                        <w:rPr>
                          <w:color w:val="FFFFFF" w:themeColor="background1"/>
                          <w:sz w:val="56"/>
                          <w:szCs w:val="40"/>
                          <w:lang w:val="en-US"/>
                        </w:rPr>
                        <w:t>Various activated carbon systems for Doha Pumping stations</w:t>
                      </w:r>
                    </w:p>
                    <w:p w:rsidR="0025608F" w:rsidRPr="002F6234" w:rsidRDefault="0025608F" w:rsidP="00084D12">
                      <w:pPr>
                        <w:autoSpaceDE w:val="0"/>
                        <w:autoSpaceDN w:val="0"/>
                        <w:adjustRightInd w:val="0"/>
                        <w:jc w:val="center"/>
                        <w:rPr>
                          <w:color w:val="FFFFFF" w:themeColor="background1"/>
                          <w:sz w:val="56"/>
                          <w:szCs w:val="40"/>
                          <w:lang w:val="en-US"/>
                        </w:rPr>
                      </w:pPr>
                    </w:p>
                  </w:txbxContent>
                </v:textbox>
              </v:rect>
            </w:pict>
          </mc:Fallback>
        </mc:AlternateContent>
      </w:r>
      <w:r w:rsidR="001D4498">
        <w:rPr>
          <w:noProof/>
        </w:rPr>
        <w:drawing>
          <wp:anchor distT="0" distB="0" distL="114300" distR="114300" simplePos="0" relativeHeight="251795456" behindDoc="0" locked="0" layoutInCell="1" allowOverlap="1" wp14:anchorId="2494829A" wp14:editId="70630BAF">
            <wp:simplePos x="0" y="0"/>
            <wp:positionH relativeFrom="column">
              <wp:posOffset>-83820</wp:posOffset>
            </wp:positionH>
            <wp:positionV relativeFrom="paragraph">
              <wp:posOffset>-36195</wp:posOffset>
            </wp:positionV>
            <wp:extent cx="2781296" cy="1016000"/>
            <wp:effectExtent l="0" t="0" r="63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C_logo_CMYK.jpg"/>
                    <pic:cNvPicPr/>
                  </pic:nvPicPr>
                  <pic:blipFill rotWithShape="1">
                    <a:blip r:embed="rId11" cstate="print">
                      <a:extLst>
                        <a:ext uri="{28A0092B-C50C-407E-A947-70E740481C1C}">
                          <a14:useLocalDpi xmlns:a14="http://schemas.microsoft.com/office/drawing/2010/main" val="0"/>
                        </a:ext>
                      </a:extLst>
                    </a:blip>
                    <a:srcRect b="12088"/>
                    <a:stretch/>
                  </pic:blipFill>
                  <pic:spPr bwMode="auto">
                    <a:xfrm>
                      <a:off x="0" y="0"/>
                      <a:ext cx="2781296"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7634">
        <w:rPr>
          <w:noProof/>
        </w:rPr>
        <mc:AlternateContent>
          <mc:Choice Requires="wps">
            <w:drawing>
              <wp:anchor distT="0" distB="0" distL="114300" distR="114300" simplePos="0" relativeHeight="251755520" behindDoc="0" locked="0" layoutInCell="1" allowOverlap="1" wp14:anchorId="79D665AD" wp14:editId="31079AAE">
                <wp:simplePos x="0" y="0"/>
                <wp:positionH relativeFrom="column">
                  <wp:posOffset>1905</wp:posOffset>
                </wp:positionH>
                <wp:positionV relativeFrom="paragraph">
                  <wp:posOffset>1659255</wp:posOffset>
                </wp:positionV>
                <wp:extent cx="590550" cy="70485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9055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234" w:rsidRPr="00485572" w:rsidRDefault="002F6234" w:rsidP="002F6234">
                            <w:pPr>
                              <w:rPr>
                                <w:color w:val="FFFFFF" w:themeColor="background1"/>
                                <w:sz w:val="44"/>
                                <w:lang w:val="nl-BE"/>
                              </w:rPr>
                            </w:pPr>
                            <w:r>
                              <w:rPr>
                                <w:color w:val="FFFFFF" w:themeColor="background1"/>
                                <w:sz w:val="44"/>
                                <w:lang w:val="nl-BE"/>
                              </w:rPr>
                              <w:t>ENVIRONMENTAL TECHNOLOGY</w:t>
                            </w:r>
                            <w:r w:rsidRPr="00363A15">
                              <w:rPr>
                                <w:color w:val="FFFFFF" w:themeColor="background1"/>
                                <w:sz w:val="44"/>
                                <w:lang w:val="nl-BE"/>
                              </w:rPr>
                              <w:t xml:space="preserve"> &amp; -ADVI</w:t>
                            </w:r>
                            <w:r>
                              <w:rPr>
                                <w:color w:val="FFFFFF" w:themeColor="background1"/>
                                <w:sz w:val="44"/>
                                <w:lang w:val="nl-BE"/>
                              </w:rPr>
                              <w:t>C</w:t>
                            </w:r>
                            <w:r w:rsidRPr="00363A15">
                              <w:rPr>
                                <w:color w:val="FFFFFF" w:themeColor="background1"/>
                                <w:sz w:val="44"/>
                                <w:lang w:val="nl-BE"/>
                              </w:rPr>
                              <w:t>E</w:t>
                            </w:r>
                          </w:p>
                          <w:p w:rsidR="00485572" w:rsidRPr="00363A15" w:rsidRDefault="00485572" w:rsidP="00485572">
                            <w:pPr>
                              <w:rPr>
                                <w:color w:val="FFFFFF" w:themeColor="background1"/>
                                <w:sz w:val="44"/>
                                <w:lang w:val="nl-BE"/>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665AD" id="Tekstvak 11" o:spid="_x0000_s1035" type="#_x0000_t202" style="position:absolute;left:0;text-align:left;margin-left:.15pt;margin-top:130.65pt;width:46.5pt;height:5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" filled="f" stroked="f" strokeweight=".5pt">
                <v:textbox style="layout-flow:vertical;mso-layout-flow-alt:bottom-to-top">
                  <w:txbxContent>
                    <w:p w:rsidR="002F6234" w:rsidRPr="00485572" w:rsidRDefault="002F6234" w:rsidP="002F6234">
                      <w:pPr>
                        <w:rPr>
                          <w:color w:val="FFFFFF" w:themeColor="background1"/>
                          <w:sz w:val="44"/>
                          <w:lang w:val="nl-BE"/>
                        </w:rPr>
                      </w:pPr>
                      <w:r>
                        <w:rPr>
                          <w:color w:val="FFFFFF" w:themeColor="background1"/>
                          <w:sz w:val="44"/>
                          <w:lang w:val="nl-BE"/>
                        </w:rPr>
                        <w:t>ENVIRONMENTAL TECHNOLOGY</w:t>
                      </w:r>
                      <w:r w:rsidRPr="00363A15">
                        <w:rPr>
                          <w:color w:val="FFFFFF" w:themeColor="background1"/>
                          <w:sz w:val="44"/>
                          <w:lang w:val="nl-BE"/>
                        </w:rPr>
                        <w:t xml:space="preserve"> &amp; -ADVI</w:t>
                      </w:r>
                      <w:r>
                        <w:rPr>
                          <w:color w:val="FFFFFF" w:themeColor="background1"/>
                          <w:sz w:val="44"/>
                          <w:lang w:val="nl-BE"/>
                        </w:rPr>
                        <w:t>C</w:t>
                      </w:r>
                      <w:r w:rsidRPr="00363A15">
                        <w:rPr>
                          <w:color w:val="FFFFFF" w:themeColor="background1"/>
                          <w:sz w:val="44"/>
                          <w:lang w:val="nl-BE"/>
                        </w:rPr>
                        <w:t>E</w:t>
                      </w:r>
                    </w:p>
                    <w:p w:rsidR="00485572" w:rsidRPr="00363A15" w:rsidRDefault="00485572" w:rsidP="00485572">
                      <w:pPr>
                        <w:rPr>
                          <w:color w:val="FFFFFF" w:themeColor="background1"/>
                          <w:sz w:val="44"/>
                          <w:lang w:val="nl-BE"/>
                        </w:rPr>
                      </w:pPr>
                    </w:p>
                  </w:txbxContent>
                </v:textbox>
              </v:shape>
            </w:pict>
          </mc:Fallback>
        </mc:AlternateContent>
      </w:r>
      <w:r w:rsidR="00BE79F6">
        <w:rPr>
          <w:noProof/>
        </w:rPr>
        <w:drawing>
          <wp:inline distT="0" distB="0" distL="0" distR="0" wp14:anchorId="193E423F" wp14:editId="0480178C">
            <wp:extent cx="762000" cy="990600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9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r>
        <w:rPr>
          <w:noProof/>
        </w:rPr>
        <mc:AlternateContent>
          <mc:Choice Requires="wps">
            <w:drawing>
              <wp:anchor distT="0" distB="0" distL="114300" distR="114300" simplePos="0" relativeHeight="251799552" behindDoc="0" locked="0" layoutInCell="1" allowOverlap="1" wp14:anchorId="633BDA74" wp14:editId="0A38873C">
                <wp:simplePos x="0" y="0"/>
                <wp:positionH relativeFrom="column">
                  <wp:posOffset>3328670</wp:posOffset>
                </wp:positionH>
                <wp:positionV relativeFrom="paragraph">
                  <wp:posOffset>8435340</wp:posOffset>
                </wp:positionV>
                <wp:extent cx="3232150" cy="647700"/>
                <wp:effectExtent l="0" t="0" r="0" b="0"/>
                <wp:wrapNone/>
                <wp:docPr id="21" name="Tekstvak 21"/>
                <wp:cNvGraphicFramePr/>
                <a:graphic xmlns:a="http://schemas.openxmlformats.org/drawingml/2006/main">
                  <a:graphicData uri="http://schemas.microsoft.com/office/word/2010/wordprocessingShape">
                    <wps:wsp>
                      <wps:cNvSpPr txBox="1"/>
                      <wps:spPr bwMode="auto">
                        <a:xfrm>
                          <a:off x="0" y="0"/>
                          <a:ext cx="3232150" cy="647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D496A" w:rsidRPr="00FD496A" w:rsidRDefault="00FD496A" w:rsidP="00FD496A">
                            <w:pPr>
                              <w:pStyle w:val="Voettekst"/>
                              <w:tabs>
                                <w:tab w:val="left" w:pos="1701"/>
                                <w:tab w:val="left" w:pos="3544"/>
                              </w:tabs>
                              <w:spacing w:line="276" w:lineRule="auto"/>
                              <w:ind w:right="-567"/>
                              <w:rPr>
                                <w:i w:val="0"/>
                                <w:color w:val="00529B"/>
                                <w:sz w:val="16"/>
                                <w:szCs w:val="16"/>
                              </w:rPr>
                            </w:pPr>
                            <w:r w:rsidRPr="00FD496A">
                              <w:rPr>
                                <w:i w:val="0"/>
                                <w:color w:val="00529B"/>
                                <w:sz w:val="16"/>
                                <w:szCs w:val="16"/>
                              </w:rPr>
                              <w:t>IPEC nv</w:t>
                            </w:r>
                            <w:r w:rsidRPr="00FD496A">
                              <w:rPr>
                                <w:i w:val="0"/>
                                <w:color w:val="00529B"/>
                                <w:sz w:val="16"/>
                                <w:szCs w:val="16"/>
                              </w:rPr>
                              <w:tab/>
                              <w:t>T  +32 9 25 70 12</w:t>
                            </w:r>
                            <w:r w:rsidRPr="00FD496A">
                              <w:rPr>
                                <w:i w:val="0"/>
                                <w:color w:val="00529B"/>
                                <w:sz w:val="16"/>
                                <w:szCs w:val="16"/>
                              </w:rPr>
                              <w:tab/>
                              <w:t>ISO 14001</w:t>
                            </w:r>
                          </w:p>
                          <w:p w:rsidR="00FD496A" w:rsidRPr="00FD496A" w:rsidRDefault="00FD496A" w:rsidP="00FD496A">
                            <w:pPr>
                              <w:pStyle w:val="Voettekst"/>
                              <w:tabs>
                                <w:tab w:val="left" w:pos="1701"/>
                                <w:tab w:val="left" w:pos="3544"/>
                              </w:tabs>
                              <w:spacing w:line="276" w:lineRule="auto"/>
                              <w:ind w:right="-567"/>
                              <w:rPr>
                                <w:i w:val="0"/>
                                <w:color w:val="00529B"/>
                                <w:sz w:val="16"/>
                                <w:szCs w:val="16"/>
                              </w:rPr>
                            </w:pPr>
                            <w:r w:rsidRPr="00FD496A">
                              <w:rPr>
                                <w:i w:val="0"/>
                                <w:color w:val="00529B"/>
                                <w:sz w:val="16"/>
                                <w:szCs w:val="16"/>
                              </w:rPr>
                              <w:t>Dulle-Grietlaan 17/1</w:t>
                            </w:r>
                            <w:r w:rsidRPr="00FD496A">
                              <w:rPr>
                                <w:i w:val="0"/>
                                <w:color w:val="00529B"/>
                                <w:sz w:val="16"/>
                                <w:szCs w:val="16"/>
                              </w:rPr>
                              <w:tab/>
                              <w:t>F  +32 9 222 88 89</w:t>
                            </w:r>
                            <w:r w:rsidRPr="00FD496A">
                              <w:rPr>
                                <w:i w:val="0"/>
                                <w:color w:val="00529B"/>
                                <w:sz w:val="16"/>
                                <w:szCs w:val="16"/>
                              </w:rPr>
                              <w:tab/>
                              <w:t>ISO 9001</w:t>
                            </w:r>
                          </w:p>
                          <w:p w:rsidR="00FD496A" w:rsidRPr="00FD496A" w:rsidRDefault="00FD496A" w:rsidP="00FD496A">
                            <w:pPr>
                              <w:pStyle w:val="Voettekst"/>
                              <w:tabs>
                                <w:tab w:val="left" w:pos="1701"/>
                                <w:tab w:val="left" w:pos="3544"/>
                              </w:tabs>
                              <w:spacing w:line="276" w:lineRule="auto"/>
                              <w:ind w:right="-567"/>
                              <w:rPr>
                                <w:i w:val="0"/>
                                <w:color w:val="00529B"/>
                                <w:sz w:val="16"/>
                                <w:szCs w:val="16"/>
                              </w:rPr>
                            </w:pPr>
                            <w:r w:rsidRPr="00FD496A">
                              <w:rPr>
                                <w:i w:val="0"/>
                                <w:color w:val="00529B"/>
                                <w:sz w:val="16"/>
                                <w:szCs w:val="16"/>
                              </w:rPr>
                              <w:t xml:space="preserve">9050 </w:t>
                            </w:r>
                            <w:proofErr w:type="spellStart"/>
                            <w:r w:rsidRPr="00FD496A">
                              <w:rPr>
                                <w:i w:val="0"/>
                                <w:color w:val="00529B"/>
                                <w:sz w:val="16"/>
                                <w:szCs w:val="16"/>
                              </w:rPr>
                              <w:t>Gentbrugge</w:t>
                            </w:r>
                            <w:proofErr w:type="spellEnd"/>
                            <w:r w:rsidRPr="00FD496A">
                              <w:rPr>
                                <w:i w:val="0"/>
                                <w:color w:val="00529B"/>
                                <w:sz w:val="16"/>
                                <w:szCs w:val="16"/>
                              </w:rPr>
                              <w:tab/>
                              <w:t xml:space="preserve">E  </w:t>
                            </w:r>
                            <w:hyperlink r:id="rId12" w:history="1">
                              <w:r w:rsidRPr="00FD496A">
                                <w:rPr>
                                  <w:i w:val="0"/>
                                  <w:color w:val="00529B"/>
                                </w:rPr>
                                <w:t>info@ipec.be</w:t>
                              </w:r>
                            </w:hyperlink>
                          </w:p>
                          <w:p w:rsidR="00FD496A" w:rsidRPr="00093EC1" w:rsidRDefault="00FD496A" w:rsidP="00FD496A">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Belgium</w:t>
                            </w:r>
                            <w:r w:rsidRPr="00093EC1">
                              <w:rPr>
                                <w:i w:val="0"/>
                                <w:color w:val="00529B"/>
                                <w:sz w:val="16"/>
                                <w:szCs w:val="16"/>
                                <w:lang w:val="en-US"/>
                              </w:rPr>
                              <w:tab/>
                              <w:t>S</w:t>
                            </w:r>
                            <w:r w:rsidRPr="00927D91">
                              <w:rPr>
                                <w:i w:val="0"/>
                                <w:color w:val="00529B"/>
                                <w:sz w:val="16"/>
                                <w:szCs w:val="16"/>
                                <w:lang w:val="en-US"/>
                              </w:rPr>
                              <w:t xml:space="preserve">  </w:t>
                            </w:r>
                            <w:hyperlink r:id="rId13" w:history="1">
                              <w:r w:rsidRPr="00093EC1">
                                <w:rPr>
                                  <w:i w:val="0"/>
                                  <w:color w:val="00529B"/>
                                  <w:lang w:val="en-US"/>
                                </w:rPr>
                                <w:t>www.ipec.be</w:t>
                              </w:r>
                            </w:hyperlink>
                            <w:r>
                              <w:rPr>
                                <w:i w:val="0"/>
                                <w:color w:val="00529B"/>
                                <w:sz w:val="16"/>
                                <w:szCs w:val="16"/>
                                <w:lang w:val="en-US"/>
                              </w:rPr>
                              <w:tab/>
                            </w:r>
                            <w:r w:rsidRPr="00927D91">
                              <w:rPr>
                                <w:i w:val="0"/>
                                <w:color w:val="00529B"/>
                                <w:sz w:val="16"/>
                                <w:szCs w:val="16"/>
                                <w:lang w:val="en-US"/>
                              </w:rPr>
                              <w:t>BE 04</w:t>
                            </w:r>
                            <w:r>
                              <w:rPr>
                                <w:i w:val="0"/>
                                <w:color w:val="00529B"/>
                                <w:sz w:val="16"/>
                                <w:szCs w:val="16"/>
                                <w:lang w:val="en-US"/>
                              </w:rPr>
                              <w:t>64</w:t>
                            </w:r>
                            <w:r w:rsidRPr="00927D91">
                              <w:rPr>
                                <w:i w:val="0"/>
                                <w:color w:val="00529B"/>
                                <w:sz w:val="16"/>
                                <w:szCs w:val="16"/>
                                <w:lang w:val="en-US"/>
                              </w:rPr>
                              <w:t>.</w:t>
                            </w:r>
                            <w:r>
                              <w:rPr>
                                <w:i w:val="0"/>
                                <w:color w:val="00529B"/>
                                <w:sz w:val="16"/>
                                <w:szCs w:val="16"/>
                                <w:lang w:val="en-US"/>
                              </w:rPr>
                              <w:t>566</w:t>
                            </w:r>
                            <w:r w:rsidRPr="00927D91">
                              <w:rPr>
                                <w:i w:val="0"/>
                                <w:color w:val="00529B"/>
                                <w:sz w:val="16"/>
                                <w:szCs w:val="16"/>
                                <w:lang w:val="en-US"/>
                              </w:rPr>
                              <w:t>.</w:t>
                            </w:r>
                            <w:r>
                              <w:rPr>
                                <w:i w:val="0"/>
                                <w:color w:val="00529B"/>
                                <w:sz w:val="16"/>
                                <w:szCs w:val="16"/>
                                <w:lang w:val="en-US"/>
                              </w:rPr>
                              <w:t>355</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w14:anchorId="633BDA74" id="Tekstvak 21" o:spid="_x0000_s1036" type="#_x0000_t202" style="position:absolute;left:0;text-align:left;margin-left:262.1pt;margin-top:664.2pt;width:254.5pt;height:51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" filled="f" stroked="f">
                <v:textbox>
                  <w:txbxContent>
                    <w:p w:rsidR="00FD496A" w:rsidRPr="00FD496A" w:rsidRDefault="00FD496A" w:rsidP="00FD496A">
                      <w:pPr>
                        <w:pStyle w:val="Voettekst"/>
                        <w:tabs>
                          <w:tab w:val="left" w:pos="1701"/>
                          <w:tab w:val="left" w:pos="3544"/>
                        </w:tabs>
                        <w:spacing w:line="276" w:lineRule="auto"/>
                        <w:ind w:right="-567"/>
                        <w:rPr>
                          <w:i w:val="0"/>
                          <w:color w:val="00529B"/>
                          <w:sz w:val="16"/>
                          <w:szCs w:val="16"/>
                        </w:rPr>
                      </w:pPr>
                      <w:r w:rsidRPr="00FD496A">
                        <w:rPr>
                          <w:i w:val="0"/>
                          <w:color w:val="00529B"/>
                          <w:sz w:val="16"/>
                          <w:szCs w:val="16"/>
                        </w:rPr>
                        <w:t>IPEC nv</w:t>
                      </w:r>
                      <w:r w:rsidRPr="00FD496A">
                        <w:rPr>
                          <w:i w:val="0"/>
                          <w:color w:val="00529B"/>
                          <w:sz w:val="16"/>
                          <w:szCs w:val="16"/>
                        </w:rPr>
                        <w:tab/>
                        <w:t>T  +32 9 25 70 12</w:t>
                      </w:r>
                      <w:r w:rsidRPr="00FD496A">
                        <w:rPr>
                          <w:i w:val="0"/>
                          <w:color w:val="00529B"/>
                          <w:sz w:val="16"/>
                          <w:szCs w:val="16"/>
                        </w:rPr>
                        <w:tab/>
                        <w:t>ISO 14001</w:t>
                      </w:r>
                    </w:p>
                    <w:p w:rsidR="00FD496A" w:rsidRPr="00FD496A" w:rsidRDefault="00FD496A" w:rsidP="00FD496A">
                      <w:pPr>
                        <w:pStyle w:val="Voettekst"/>
                        <w:tabs>
                          <w:tab w:val="left" w:pos="1701"/>
                          <w:tab w:val="left" w:pos="3544"/>
                        </w:tabs>
                        <w:spacing w:line="276" w:lineRule="auto"/>
                        <w:ind w:right="-567"/>
                        <w:rPr>
                          <w:i w:val="0"/>
                          <w:color w:val="00529B"/>
                          <w:sz w:val="16"/>
                          <w:szCs w:val="16"/>
                        </w:rPr>
                      </w:pPr>
                      <w:r w:rsidRPr="00FD496A">
                        <w:rPr>
                          <w:i w:val="0"/>
                          <w:color w:val="00529B"/>
                          <w:sz w:val="16"/>
                          <w:szCs w:val="16"/>
                        </w:rPr>
                        <w:t>Dulle-Grietlaan 17/1</w:t>
                      </w:r>
                      <w:r w:rsidRPr="00FD496A">
                        <w:rPr>
                          <w:i w:val="0"/>
                          <w:color w:val="00529B"/>
                          <w:sz w:val="16"/>
                          <w:szCs w:val="16"/>
                        </w:rPr>
                        <w:tab/>
                        <w:t>F  +32 9 222 88 89</w:t>
                      </w:r>
                      <w:r w:rsidRPr="00FD496A">
                        <w:rPr>
                          <w:i w:val="0"/>
                          <w:color w:val="00529B"/>
                          <w:sz w:val="16"/>
                          <w:szCs w:val="16"/>
                        </w:rPr>
                        <w:tab/>
                        <w:t>ISO 9001</w:t>
                      </w:r>
                    </w:p>
                    <w:p w:rsidR="00FD496A" w:rsidRPr="00FD496A" w:rsidRDefault="00FD496A" w:rsidP="00FD496A">
                      <w:pPr>
                        <w:pStyle w:val="Voettekst"/>
                        <w:tabs>
                          <w:tab w:val="left" w:pos="1701"/>
                          <w:tab w:val="left" w:pos="3544"/>
                        </w:tabs>
                        <w:spacing w:line="276" w:lineRule="auto"/>
                        <w:ind w:right="-567"/>
                        <w:rPr>
                          <w:i w:val="0"/>
                          <w:color w:val="00529B"/>
                          <w:sz w:val="16"/>
                          <w:szCs w:val="16"/>
                        </w:rPr>
                      </w:pPr>
                      <w:r w:rsidRPr="00FD496A">
                        <w:rPr>
                          <w:i w:val="0"/>
                          <w:color w:val="00529B"/>
                          <w:sz w:val="16"/>
                          <w:szCs w:val="16"/>
                        </w:rPr>
                        <w:t xml:space="preserve">9050 </w:t>
                      </w:r>
                      <w:proofErr w:type="spellStart"/>
                      <w:r w:rsidRPr="00FD496A">
                        <w:rPr>
                          <w:i w:val="0"/>
                          <w:color w:val="00529B"/>
                          <w:sz w:val="16"/>
                          <w:szCs w:val="16"/>
                        </w:rPr>
                        <w:t>Gentbrugge</w:t>
                      </w:r>
                      <w:proofErr w:type="spellEnd"/>
                      <w:r w:rsidRPr="00FD496A">
                        <w:rPr>
                          <w:i w:val="0"/>
                          <w:color w:val="00529B"/>
                          <w:sz w:val="16"/>
                          <w:szCs w:val="16"/>
                        </w:rPr>
                        <w:tab/>
                        <w:t xml:space="preserve">E  </w:t>
                      </w:r>
                      <w:hyperlink r:id="rId14" w:history="1">
                        <w:r w:rsidRPr="00FD496A">
                          <w:rPr>
                            <w:i w:val="0"/>
                            <w:color w:val="00529B"/>
                          </w:rPr>
                          <w:t>info@ipec.be</w:t>
                        </w:r>
                      </w:hyperlink>
                    </w:p>
                    <w:p w:rsidR="00FD496A" w:rsidRPr="00093EC1" w:rsidRDefault="00FD496A" w:rsidP="00FD496A">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Belgium</w:t>
                      </w:r>
                      <w:r w:rsidRPr="00093EC1">
                        <w:rPr>
                          <w:i w:val="0"/>
                          <w:color w:val="00529B"/>
                          <w:sz w:val="16"/>
                          <w:szCs w:val="16"/>
                          <w:lang w:val="en-US"/>
                        </w:rPr>
                        <w:tab/>
                        <w:t>S</w:t>
                      </w:r>
                      <w:r w:rsidRPr="00927D91">
                        <w:rPr>
                          <w:i w:val="0"/>
                          <w:color w:val="00529B"/>
                          <w:sz w:val="16"/>
                          <w:szCs w:val="16"/>
                          <w:lang w:val="en-US"/>
                        </w:rPr>
                        <w:t xml:space="preserve">  </w:t>
                      </w:r>
                      <w:hyperlink r:id="rId15" w:history="1">
                        <w:r w:rsidRPr="00093EC1">
                          <w:rPr>
                            <w:i w:val="0"/>
                            <w:color w:val="00529B"/>
                            <w:lang w:val="en-US"/>
                          </w:rPr>
                          <w:t>www.ipec.be</w:t>
                        </w:r>
                      </w:hyperlink>
                      <w:r>
                        <w:rPr>
                          <w:i w:val="0"/>
                          <w:color w:val="00529B"/>
                          <w:sz w:val="16"/>
                          <w:szCs w:val="16"/>
                          <w:lang w:val="en-US"/>
                        </w:rPr>
                        <w:tab/>
                      </w:r>
                      <w:r w:rsidRPr="00927D91">
                        <w:rPr>
                          <w:i w:val="0"/>
                          <w:color w:val="00529B"/>
                          <w:sz w:val="16"/>
                          <w:szCs w:val="16"/>
                          <w:lang w:val="en-US"/>
                        </w:rPr>
                        <w:t>BE 04</w:t>
                      </w:r>
                      <w:r>
                        <w:rPr>
                          <w:i w:val="0"/>
                          <w:color w:val="00529B"/>
                          <w:sz w:val="16"/>
                          <w:szCs w:val="16"/>
                          <w:lang w:val="en-US"/>
                        </w:rPr>
                        <w:t>64</w:t>
                      </w:r>
                      <w:r w:rsidRPr="00927D91">
                        <w:rPr>
                          <w:i w:val="0"/>
                          <w:color w:val="00529B"/>
                          <w:sz w:val="16"/>
                          <w:szCs w:val="16"/>
                          <w:lang w:val="en-US"/>
                        </w:rPr>
                        <w:t>.</w:t>
                      </w:r>
                      <w:r>
                        <w:rPr>
                          <w:i w:val="0"/>
                          <w:color w:val="00529B"/>
                          <w:sz w:val="16"/>
                          <w:szCs w:val="16"/>
                          <w:lang w:val="en-US"/>
                        </w:rPr>
                        <w:t>566</w:t>
                      </w:r>
                      <w:r w:rsidRPr="00927D91">
                        <w:rPr>
                          <w:i w:val="0"/>
                          <w:color w:val="00529B"/>
                          <w:sz w:val="16"/>
                          <w:szCs w:val="16"/>
                          <w:lang w:val="en-US"/>
                        </w:rPr>
                        <w:t>.</w:t>
                      </w:r>
                      <w:r>
                        <w:rPr>
                          <w:i w:val="0"/>
                          <w:color w:val="00529B"/>
                          <w:sz w:val="16"/>
                          <w:szCs w:val="16"/>
                          <w:lang w:val="en-US"/>
                        </w:rPr>
                        <w:t>355</w:t>
                      </w:r>
                    </w:p>
                  </w:txbxContent>
                </v:textbox>
              </v:shape>
            </w:pict>
          </mc:Fallback>
        </mc:AlternateContent>
      </w:r>
      <w:r>
        <w:rPr>
          <w:noProof/>
          <w:sz w:val="20"/>
          <w:szCs w:val="20"/>
          <w:lang w:val="en-US"/>
        </w:rPr>
        <mc:AlternateContent>
          <mc:Choice Requires="wpg">
            <w:drawing>
              <wp:anchor distT="0" distB="0" distL="114300" distR="114300" simplePos="0" relativeHeight="251797504" behindDoc="0" locked="0" layoutInCell="1" allowOverlap="1" wp14:anchorId="05088063" wp14:editId="32320373">
                <wp:simplePos x="0" y="0"/>
                <wp:positionH relativeFrom="column">
                  <wp:posOffset>857250</wp:posOffset>
                </wp:positionH>
                <wp:positionV relativeFrom="paragraph">
                  <wp:posOffset>8253730</wp:posOffset>
                </wp:positionV>
                <wp:extent cx="5845533" cy="1755764"/>
                <wp:effectExtent l="0" t="0" r="3175" b="0"/>
                <wp:wrapNone/>
                <wp:docPr id="30" name="Groep 30"/>
                <wp:cNvGraphicFramePr/>
                <a:graphic xmlns:a="http://schemas.openxmlformats.org/drawingml/2006/main">
                  <a:graphicData uri="http://schemas.microsoft.com/office/word/2010/wordprocessingGroup">
                    <wpg:wgp>
                      <wpg:cNvGrpSpPr/>
                      <wpg:grpSpPr>
                        <a:xfrm>
                          <a:off x="0" y="0"/>
                          <a:ext cx="5845533" cy="1755764"/>
                          <a:chOff x="0" y="0"/>
                          <a:chExt cx="5845533" cy="1755764"/>
                        </a:xfrm>
                      </wpg:grpSpPr>
                      <wps:wsp>
                        <wps:cNvPr id="15" name="Tekstvak 2"/>
                        <wps:cNvSpPr txBox="1">
                          <a:spLocks noChangeArrowheads="1"/>
                        </wps:cNvSpPr>
                        <wps:spPr bwMode="auto">
                          <a:xfrm>
                            <a:off x="22634" y="964194"/>
                            <a:ext cx="5822899" cy="791570"/>
                          </a:xfrm>
                          <a:prstGeom prst="rect">
                            <a:avLst/>
                          </a:prstGeom>
                          <a:solidFill>
                            <a:srgbClr val="FFFFFF"/>
                          </a:solidFill>
                          <a:ln w="9525">
                            <a:noFill/>
                            <a:miter lim="800000"/>
                            <a:headEnd/>
                            <a:tailEnd/>
                          </a:ln>
                        </wps:spPr>
                        <wps:txbx>
                          <w:txbxContent>
                            <w:p w:rsidR="00FD496A" w:rsidRPr="00A9701C" w:rsidRDefault="00FD496A" w:rsidP="00FD496A">
                              <w:pPr>
                                <w:pStyle w:val="Voettekst"/>
                                <w:tabs>
                                  <w:tab w:val="left" w:pos="1701"/>
                                  <w:tab w:val="left" w:pos="3544"/>
                                </w:tabs>
                                <w:spacing w:line="240" w:lineRule="auto"/>
                                <w:ind w:right="-567"/>
                                <w:rPr>
                                  <w:i w:val="0"/>
                                  <w:color w:val="00529B"/>
                                  <w:sz w:val="16"/>
                                  <w:szCs w:val="16"/>
                                  <w:lang w:val="en-GB"/>
                                </w:rPr>
                              </w:pPr>
                            </w:p>
                            <w:p w:rsidR="00FD496A" w:rsidRDefault="00FD496A" w:rsidP="00FD496A">
                              <w:pPr>
                                <w:pStyle w:val="Voettekst"/>
                                <w:tabs>
                                  <w:tab w:val="left" w:pos="1701"/>
                                  <w:tab w:val="left" w:pos="3544"/>
                                </w:tabs>
                                <w:spacing w:line="240" w:lineRule="auto"/>
                                <w:ind w:right="-567"/>
                                <w:rPr>
                                  <w:i w:val="0"/>
                                  <w:color w:val="00529B"/>
                                  <w:sz w:val="16"/>
                                  <w:szCs w:val="16"/>
                                  <w:lang w:val="en-GB"/>
                                </w:rPr>
                              </w:pPr>
                              <w:r w:rsidRPr="00AE3FF3">
                                <w:rPr>
                                  <w:i w:val="0"/>
                                  <w:color w:val="00529B"/>
                                  <w:sz w:val="16"/>
                                  <w:szCs w:val="16"/>
                                  <w:lang w:val="en-GB"/>
                                </w:rPr>
                                <w:t>Ipec is part of the Trevi-group, specialists in environmental solutions, providing different techniques for w</w:t>
                              </w:r>
                              <w:r>
                                <w:rPr>
                                  <w:i w:val="0"/>
                                  <w:color w:val="00529B"/>
                                  <w:sz w:val="16"/>
                                  <w:szCs w:val="16"/>
                                  <w:lang w:val="en-GB"/>
                                </w:rPr>
                                <w:t>aste water</w:t>
                              </w:r>
                              <w:r>
                                <w:rPr>
                                  <w:i w:val="0"/>
                                  <w:color w:val="00529B"/>
                                  <w:sz w:val="16"/>
                                  <w:szCs w:val="16"/>
                                  <w:lang w:val="en-GB"/>
                                </w:rPr>
                                <w:br/>
                              </w:r>
                              <w:proofErr w:type="spellStart"/>
                              <w:r>
                                <w:rPr>
                                  <w:i w:val="0"/>
                                  <w:color w:val="00529B"/>
                                  <w:sz w:val="16"/>
                                  <w:szCs w:val="16"/>
                                  <w:lang w:val="en-GB"/>
                                </w:rPr>
                                <w:t>water</w:t>
                              </w:r>
                              <w:proofErr w:type="spellEnd"/>
                              <w:r>
                                <w:rPr>
                                  <w:i w:val="0"/>
                                  <w:color w:val="00529B"/>
                                  <w:sz w:val="16"/>
                                  <w:szCs w:val="16"/>
                                  <w:lang w:val="en-GB"/>
                                </w:rPr>
                                <w:t xml:space="preserve"> treatment,  air treatment, soil remediation, green energy and much more. </w:t>
                              </w:r>
                            </w:p>
                            <w:p w:rsidR="00FD496A" w:rsidRPr="00AE3FF3" w:rsidRDefault="00FD496A" w:rsidP="00FD496A">
                              <w:pPr>
                                <w:pStyle w:val="Voettekst"/>
                                <w:tabs>
                                  <w:tab w:val="left" w:pos="1701"/>
                                  <w:tab w:val="left" w:pos="3544"/>
                                </w:tabs>
                                <w:spacing w:line="240" w:lineRule="auto"/>
                                <w:ind w:right="-567"/>
                                <w:rPr>
                                  <w:i w:val="0"/>
                                  <w:color w:val="00529B"/>
                                  <w:sz w:val="16"/>
                                  <w:szCs w:val="16"/>
                                  <w:lang w:val="en-GB"/>
                                </w:rPr>
                              </w:pPr>
                            </w:p>
                            <w:p w:rsidR="00FD496A" w:rsidRPr="00C60DF9" w:rsidRDefault="00FD496A" w:rsidP="00FD496A">
                              <w:pPr>
                                <w:pStyle w:val="Voettekst"/>
                                <w:tabs>
                                  <w:tab w:val="left" w:pos="1701"/>
                                  <w:tab w:val="left" w:pos="3544"/>
                                </w:tabs>
                                <w:spacing w:line="240" w:lineRule="auto"/>
                                <w:ind w:right="-567"/>
                                <w:rPr>
                                  <w:i w:val="0"/>
                                  <w:color w:val="00529B"/>
                                  <w:sz w:val="16"/>
                                  <w:szCs w:val="16"/>
                                  <w:lang w:val="en-GB"/>
                                </w:rPr>
                              </w:pPr>
                              <w:r w:rsidRPr="00C60DF9">
                                <w:rPr>
                                  <w:i w:val="0"/>
                                  <w:color w:val="00529B"/>
                                  <w:sz w:val="16"/>
                                  <w:szCs w:val="16"/>
                                  <w:lang w:val="en-GB"/>
                                </w:rPr>
                                <w:t>Have a look at www.trevi-env.com.</w:t>
                              </w:r>
                            </w:p>
                            <w:p w:rsidR="00FD496A" w:rsidRPr="00AE3FF3" w:rsidRDefault="00FD496A" w:rsidP="00FD496A">
                              <w:pPr>
                                <w:rPr>
                                  <w:lang w:val="en-US"/>
                                  <w14:textOutline w14:w="9525" w14:cap="rnd" w14:cmpd="sng" w14:algn="ctr">
                                    <w14:noFill/>
                                    <w14:prstDash w14:val="solid"/>
                                    <w14:bevel/>
                                  </w14:textOutline>
                                </w:rPr>
                              </w:pPr>
                            </w:p>
                          </w:txbxContent>
                        </wps:txbx>
                        <wps:bodyPr rot="0" vert="horz" wrap="square" lIns="91440" tIns="45720" rIns="91440" bIns="45720" anchor="t" anchorCtr="0">
                          <a:noAutofit/>
                        </wps:bodyPr>
                      </wps:wsp>
                      <pic:pic xmlns:pic="http://schemas.openxmlformats.org/drawingml/2006/picture">
                        <pic:nvPicPr>
                          <pic:cNvPr id="9" name="Afbeelding 9" descr="C:\Users\jeroend.TREVI\AppData\Local\Microsoft\Windows\INetCache\Content.Word\IPEC_logo_CMYK.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265" cy="987425"/>
                          </a:xfrm>
                          <a:prstGeom prst="rect">
                            <a:avLst/>
                          </a:prstGeom>
                          <a:noFill/>
                          <a:ln>
                            <a:noFill/>
                          </a:ln>
                        </pic:spPr>
                      </pic:pic>
                    </wpg:wgp>
                  </a:graphicData>
                </a:graphic>
              </wp:anchor>
            </w:drawing>
          </mc:Choice>
          <mc:Fallback>
            <w:pict>
              <v:group w14:anchorId="05088063" id="Groep 30" o:spid="_x0000_s1037" style="position:absolute;left:0;text-align:left;margin-left:67.5pt;margin-top:649.9pt;width:460.3pt;height:138.25pt;z-index:251797504" coordsize="58455,17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">
                <v:shape id="_x0000_s1038" type="#_x0000_t202" style="position:absolute;left:226;top:9641;width:58229;height:7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FD496A" w:rsidRPr="00A9701C" w:rsidRDefault="00FD496A" w:rsidP="00FD496A">
                        <w:pPr>
                          <w:pStyle w:val="Voettekst"/>
                          <w:tabs>
                            <w:tab w:val="left" w:pos="1701"/>
                            <w:tab w:val="left" w:pos="3544"/>
                          </w:tabs>
                          <w:spacing w:line="240" w:lineRule="auto"/>
                          <w:ind w:right="-567"/>
                          <w:rPr>
                            <w:i w:val="0"/>
                            <w:color w:val="00529B"/>
                            <w:sz w:val="16"/>
                            <w:szCs w:val="16"/>
                            <w:lang w:val="en-GB"/>
                          </w:rPr>
                        </w:pPr>
                      </w:p>
                      <w:p w:rsidR="00FD496A" w:rsidRDefault="00FD496A" w:rsidP="00FD496A">
                        <w:pPr>
                          <w:pStyle w:val="Voettekst"/>
                          <w:tabs>
                            <w:tab w:val="left" w:pos="1701"/>
                            <w:tab w:val="left" w:pos="3544"/>
                          </w:tabs>
                          <w:spacing w:line="240" w:lineRule="auto"/>
                          <w:ind w:right="-567"/>
                          <w:rPr>
                            <w:i w:val="0"/>
                            <w:color w:val="00529B"/>
                            <w:sz w:val="16"/>
                            <w:szCs w:val="16"/>
                            <w:lang w:val="en-GB"/>
                          </w:rPr>
                        </w:pPr>
                        <w:r w:rsidRPr="00AE3FF3">
                          <w:rPr>
                            <w:i w:val="0"/>
                            <w:color w:val="00529B"/>
                            <w:sz w:val="16"/>
                            <w:szCs w:val="16"/>
                            <w:lang w:val="en-GB"/>
                          </w:rPr>
                          <w:t>Ipec is part of the Trevi-group, specialists in environmental solutions, providing different techniques for w</w:t>
                        </w:r>
                        <w:r>
                          <w:rPr>
                            <w:i w:val="0"/>
                            <w:color w:val="00529B"/>
                            <w:sz w:val="16"/>
                            <w:szCs w:val="16"/>
                            <w:lang w:val="en-GB"/>
                          </w:rPr>
                          <w:t>aste water</w:t>
                        </w:r>
                        <w:r>
                          <w:rPr>
                            <w:i w:val="0"/>
                            <w:color w:val="00529B"/>
                            <w:sz w:val="16"/>
                            <w:szCs w:val="16"/>
                            <w:lang w:val="en-GB"/>
                          </w:rPr>
                          <w:br/>
                        </w:r>
                        <w:proofErr w:type="spellStart"/>
                        <w:r>
                          <w:rPr>
                            <w:i w:val="0"/>
                            <w:color w:val="00529B"/>
                            <w:sz w:val="16"/>
                            <w:szCs w:val="16"/>
                            <w:lang w:val="en-GB"/>
                          </w:rPr>
                          <w:t>water</w:t>
                        </w:r>
                        <w:proofErr w:type="spellEnd"/>
                        <w:r>
                          <w:rPr>
                            <w:i w:val="0"/>
                            <w:color w:val="00529B"/>
                            <w:sz w:val="16"/>
                            <w:szCs w:val="16"/>
                            <w:lang w:val="en-GB"/>
                          </w:rPr>
                          <w:t xml:space="preserve"> treatment,  air treatment, soil remediation, green energy and much more. </w:t>
                        </w:r>
                      </w:p>
                      <w:p w:rsidR="00FD496A" w:rsidRPr="00AE3FF3" w:rsidRDefault="00FD496A" w:rsidP="00FD496A">
                        <w:pPr>
                          <w:pStyle w:val="Voettekst"/>
                          <w:tabs>
                            <w:tab w:val="left" w:pos="1701"/>
                            <w:tab w:val="left" w:pos="3544"/>
                          </w:tabs>
                          <w:spacing w:line="240" w:lineRule="auto"/>
                          <w:ind w:right="-567"/>
                          <w:rPr>
                            <w:i w:val="0"/>
                            <w:color w:val="00529B"/>
                            <w:sz w:val="16"/>
                            <w:szCs w:val="16"/>
                            <w:lang w:val="en-GB"/>
                          </w:rPr>
                        </w:pPr>
                      </w:p>
                      <w:p w:rsidR="00FD496A" w:rsidRPr="00C60DF9" w:rsidRDefault="00FD496A" w:rsidP="00FD496A">
                        <w:pPr>
                          <w:pStyle w:val="Voettekst"/>
                          <w:tabs>
                            <w:tab w:val="left" w:pos="1701"/>
                            <w:tab w:val="left" w:pos="3544"/>
                          </w:tabs>
                          <w:spacing w:line="240" w:lineRule="auto"/>
                          <w:ind w:right="-567"/>
                          <w:rPr>
                            <w:i w:val="0"/>
                            <w:color w:val="00529B"/>
                            <w:sz w:val="16"/>
                            <w:szCs w:val="16"/>
                            <w:lang w:val="en-GB"/>
                          </w:rPr>
                        </w:pPr>
                        <w:r w:rsidRPr="00C60DF9">
                          <w:rPr>
                            <w:i w:val="0"/>
                            <w:color w:val="00529B"/>
                            <w:sz w:val="16"/>
                            <w:szCs w:val="16"/>
                            <w:lang w:val="en-GB"/>
                          </w:rPr>
                          <w:t>Have a look at www.trevi-env.com.</w:t>
                        </w:r>
                      </w:p>
                      <w:p w:rsidR="00FD496A" w:rsidRPr="00AE3FF3" w:rsidRDefault="00FD496A" w:rsidP="00FD496A">
                        <w:pPr>
                          <w:rPr>
                            <w:lang w:val="en-US"/>
                            <w14:textOutline w14:w="9525" w14:cap="rnd" w14:cmpd="sng" w14:algn="ctr">
                              <w14:no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39" type="#_x0000_t75" style="position:absolute;width:23742;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">
                  <v:imagedata r:id="rId17" o:title="IPEC_logo_CMYK"/>
                </v:shape>
              </v:group>
            </w:pict>
          </mc:Fallback>
        </mc:AlternateContent>
      </w:r>
      <w:r w:rsidR="00C2769E">
        <w:rPr>
          <w:noProof/>
        </w:rPr>
        <w:drawing>
          <wp:anchor distT="0" distB="0" distL="114300" distR="114300" simplePos="0" relativeHeight="251662336" behindDoc="0" locked="0" layoutInCell="1" allowOverlap="1" wp14:anchorId="7197477C" wp14:editId="539E4E91">
            <wp:simplePos x="0" y="0"/>
            <wp:positionH relativeFrom="column">
              <wp:posOffset>3937635</wp:posOffset>
            </wp:positionH>
            <wp:positionV relativeFrom="paragraph">
              <wp:posOffset>15067915</wp:posOffset>
            </wp:positionV>
            <wp:extent cx="2543175" cy="933450"/>
            <wp:effectExtent l="0" t="0" r="9525"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041E" w:rsidRPr="00CA4BF9" w:rsidSect="00703414">
      <w:pgSz w:w="11906" w:h="16838" w:code="9"/>
      <w:pgMar w:top="567" w:right="282"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70" w:legacyIndent="0"/>
      <w:lvlJc w:val="left"/>
    </w:lvl>
    <w:lvl w:ilvl="1">
      <w:start w:val="1"/>
      <w:numFmt w:val="decimal"/>
      <w:pStyle w:val="Kop2"/>
      <w:lvlText w:val="%1.%2"/>
      <w:legacy w:legacy="1" w:legacySpace="170" w:legacyIndent="0"/>
      <w:lvlJc w:val="left"/>
    </w:lvl>
    <w:lvl w:ilvl="2">
      <w:start w:val="1"/>
      <w:numFmt w:val="decimal"/>
      <w:pStyle w:val="Kop3"/>
      <w:lvlText w:val="%1.%2.%3"/>
      <w:legacy w:legacy="1" w:legacySpace="170" w:legacyIndent="0"/>
      <w:lvlJc w:val="left"/>
    </w:lvl>
    <w:lvl w:ilvl="3">
      <w:start w:val="1"/>
      <w:numFmt w:val="decimal"/>
      <w:pStyle w:val="Kop4"/>
      <w:lvlText w:val="%1.%2.%3.%4"/>
      <w:legacy w:legacy="1" w:legacySpace="170" w:legacyIndent="0"/>
      <w:lvlJc w:val="left"/>
    </w:lvl>
    <w:lvl w:ilvl="4">
      <w:start w:val="1"/>
      <w:numFmt w:val="decimal"/>
      <w:pStyle w:val="Kop5"/>
      <w:lvlText w:val="%1.%2.%3.%4.%5"/>
      <w:legacy w:legacy="1" w:legacySpace="17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FFFFFFFE"/>
    <w:multiLevelType w:val="singleLevel"/>
    <w:tmpl w:val="E8C2F0CC"/>
    <w:lvl w:ilvl="0">
      <w:numFmt w:val="bullet"/>
      <w:lvlText w:val="*"/>
      <w:lvlJc w:val="left"/>
    </w:lvl>
  </w:abstractNum>
  <w:abstractNum w:abstractNumId="2" w15:restartNumberingAfterBreak="0">
    <w:nsid w:val="08781473"/>
    <w:multiLevelType w:val="hybridMultilevel"/>
    <w:tmpl w:val="8186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4C7108"/>
    <w:multiLevelType w:val="hybridMultilevel"/>
    <w:tmpl w:val="43F0A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2D79BC"/>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53A36"/>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01905"/>
    <w:multiLevelType w:val="hybridMultilevel"/>
    <w:tmpl w:val="13F04280"/>
    <w:lvl w:ilvl="0" w:tplc="B2CCCEC4">
      <w:start w:val="1"/>
      <w:numFmt w:val="bullet"/>
      <w:lvlText w:val=""/>
      <w:lvlJc w:val="left"/>
      <w:pPr>
        <w:tabs>
          <w:tab w:val="num" w:pos="720"/>
        </w:tabs>
        <w:ind w:left="720" w:hanging="360"/>
      </w:pPr>
      <w:rPr>
        <w:rFonts w:ascii="Wingdings" w:hAnsi="Wingdings" w:hint="default"/>
      </w:rPr>
    </w:lvl>
    <w:lvl w:ilvl="1" w:tplc="ACD6FF12" w:tentative="1">
      <w:start w:val="1"/>
      <w:numFmt w:val="bullet"/>
      <w:lvlText w:val=""/>
      <w:lvlJc w:val="left"/>
      <w:pPr>
        <w:tabs>
          <w:tab w:val="num" w:pos="1440"/>
        </w:tabs>
        <w:ind w:left="1440" w:hanging="360"/>
      </w:pPr>
      <w:rPr>
        <w:rFonts w:ascii="Wingdings" w:hAnsi="Wingdings" w:hint="default"/>
      </w:rPr>
    </w:lvl>
    <w:lvl w:ilvl="2" w:tplc="1268A740" w:tentative="1">
      <w:start w:val="1"/>
      <w:numFmt w:val="bullet"/>
      <w:lvlText w:val=""/>
      <w:lvlJc w:val="left"/>
      <w:pPr>
        <w:tabs>
          <w:tab w:val="num" w:pos="2160"/>
        </w:tabs>
        <w:ind w:left="2160" w:hanging="360"/>
      </w:pPr>
      <w:rPr>
        <w:rFonts w:ascii="Wingdings" w:hAnsi="Wingdings" w:hint="default"/>
      </w:rPr>
    </w:lvl>
    <w:lvl w:ilvl="3" w:tplc="D7569312" w:tentative="1">
      <w:start w:val="1"/>
      <w:numFmt w:val="bullet"/>
      <w:lvlText w:val=""/>
      <w:lvlJc w:val="left"/>
      <w:pPr>
        <w:tabs>
          <w:tab w:val="num" w:pos="2880"/>
        </w:tabs>
        <w:ind w:left="2880" w:hanging="360"/>
      </w:pPr>
      <w:rPr>
        <w:rFonts w:ascii="Wingdings" w:hAnsi="Wingdings" w:hint="default"/>
      </w:rPr>
    </w:lvl>
    <w:lvl w:ilvl="4" w:tplc="BF523BB2" w:tentative="1">
      <w:start w:val="1"/>
      <w:numFmt w:val="bullet"/>
      <w:lvlText w:val=""/>
      <w:lvlJc w:val="left"/>
      <w:pPr>
        <w:tabs>
          <w:tab w:val="num" w:pos="3600"/>
        </w:tabs>
        <w:ind w:left="3600" w:hanging="360"/>
      </w:pPr>
      <w:rPr>
        <w:rFonts w:ascii="Wingdings" w:hAnsi="Wingdings" w:hint="default"/>
      </w:rPr>
    </w:lvl>
    <w:lvl w:ilvl="5" w:tplc="8C3AFF4E" w:tentative="1">
      <w:start w:val="1"/>
      <w:numFmt w:val="bullet"/>
      <w:lvlText w:val=""/>
      <w:lvlJc w:val="left"/>
      <w:pPr>
        <w:tabs>
          <w:tab w:val="num" w:pos="4320"/>
        </w:tabs>
        <w:ind w:left="4320" w:hanging="360"/>
      </w:pPr>
      <w:rPr>
        <w:rFonts w:ascii="Wingdings" w:hAnsi="Wingdings" w:hint="default"/>
      </w:rPr>
    </w:lvl>
    <w:lvl w:ilvl="6" w:tplc="070814BC" w:tentative="1">
      <w:start w:val="1"/>
      <w:numFmt w:val="bullet"/>
      <w:lvlText w:val=""/>
      <w:lvlJc w:val="left"/>
      <w:pPr>
        <w:tabs>
          <w:tab w:val="num" w:pos="5040"/>
        </w:tabs>
        <w:ind w:left="5040" w:hanging="360"/>
      </w:pPr>
      <w:rPr>
        <w:rFonts w:ascii="Wingdings" w:hAnsi="Wingdings" w:hint="default"/>
      </w:rPr>
    </w:lvl>
    <w:lvl w:ilvl="7" w:tplc="CEC2A5A2" w:tentative="1">
      <w:start w:val="1"/>
      <w:numFmt w:val="bullet"/>
      <w:lvlText w:val=""/>
      <w:lvlJc w:val="left"/>
      <w:pPr>
        <w:tabs>
          <w:tab w:val="num" w:pos="5760"/>
        </w:tabs>
        <w:ind w:left="5760" w:hanging="360"/>
      </w:pPr>
      <w:rPr>
        <w:rFonts w:ascii="Wingdings" w:hAnsi="Wingdings" w:hint="default"/>
      </w:rPr>
    </w:lvl>
    <w:lvl w:ilvl="8" w:tplc="B76EAD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76F18"/>
    <w:multiLevelType w:val="hybridMultilevel"/>
    <w:tmpl w:val="97F292C8"/>
    <w:lvl w:ilvl="0" w:tplc="00000002">
      <w:start w:val="16"/>
      <w:numFmt w:val="bullet"/>
      <w:lvlText w:val="-"/>
      <w:lvlJc w:val="left"/>
      <w:pPr>
        <w:tabs>
          <w:tab w:val="num" w:pos="720"/>
        </w:tabs>
        <w:ind w:left="720" w:hanging="360"/>
      </w:pPr>
      <w:rPr>
        <w:rFonts w:ascii="Arial" w:hAnsi="Arial" w:cs="Arial"/>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AF4869"/>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F212D"/>
    <w:multiLevelType w:val="hybridMultilevel"/>
    <w:tmpl w:val="0880779E"/>
    <w:lvl w:ilvl="0" w:tplc="6478EC00">
      <w:start w:val="1"/>
      <w:numFmt w:val="bullet"/>
      <w:lvlText w:val=""/>
      <w:lvlJc w:val="left"/>
      <w:pPr>
        <w:tabs>
          <w:tab w:val="num" w:pos="720"/>
        </w:tabs>
        <w:ind w:left="720" w:hanging="360"/>
      </w:pPr>
      <w:rPr>
        <w:rFonts w:ascii="Wingdings" w:hAnsi="Wingdings" w:hint="default"/>
      </w:rPr>
    </w:lvl>
    <w:lvl w:ilvl="1" w:tplc="4274A714" w:tentative="1">
      <w:start w:val="1"/>
      <w:numFmt w:val="bullet"/>
      <w:lvlText w:val=""/>
      <w:lvlJc w:val="left"/>
      <w:pPr>
        <w:tabs>
          <w:tab w:val="num" w:pos="1440"/>
        </w:tabs>
        <w:ind w:left="1440" w:hanging="360"/>
      </w:pPr>
      <w:rPr>
        <w:rFonts w:ascii="Wingdings" w:hAnsi="Wingdings" w:hint="default"/>
      </w:rPr>
    </w:lvl>
    <w:lvl w:ilvl="2" w:tplc="1C66FA62" w:tentative="1">
      <w:start w:val="1"/>
      <w:numFmt w:val="bullet"/>
      <w:lvlText w:val=""/>
      <w:lvlJc w:val="left"/>
      <w:pPr>
        <w:tabs>
          <w:tab w:val="num" w:pos="2160"/>
        </w:tabs>
        <w:ind w:left="2160" w:hanging="360"/>
      </w:pPr>
      <w:rPr>
        <w:rFonts w:ascii="Wingdings" w:hAnsi="Wingdings" w:hint="default"/>
      </w:rPr>
    </w:lvl>
    <w:lvl w:ilvl="3" w:tplc="4A0AD174" w:tentative="1">
      <w:start w:val="1"/>
      <w:numFmt w:val="bullet"/>
      <w:lvlText w:val=""/>
      <w:lvlJc w:val="left"/>
      <w:pPr>
        <w:tabs>
          <w:tab w:val="num" w:pos="2880"/>
        </w:tabs>
        <w:ind w:left="2880" w:hanging="360"/>
      </w:pPr>
      <w:rPr>
        <w:rFonts w:ascii="Wingdings" w:hAnsi="Wingdings" w:hint="default"/>
      </w:rPr>
    </w:lvl>
    <w:lvl w:ilvl="4" w:tplc="D768627A" w:tentative="1">
      <w:start w:val="1"/>
      <w:numFmt w:val="bullet"/>
      <w:lvlText w:val=""/>
      <w:lvlJc w:val="left"/>
      <w:pPr>
        <w:tabs>
          <w:tab w:val="num" w:pos="3600"/>
        </w:tabs>
        <w:ind w:left="3600" w:hanging="360"/>
      </w:pPr>
      <w:rPr>
        <w:rFonts w:ascii="Wingdings" w:hAnsi="Wingdings" w:hint="default"/>
      </w:rPr>
    </w:lvl>
    <w:lvl w:ilvl="5" w:tplc="4B6CC862" w:tentative="1">
      <w:start w:val="1"/>
      <w:numFmt w:val="bullet"/>
      <w:lvlText w:val=""/>
      <w:lvlJc w:val="left"/>
      <w:pPr>
        <w:tabs>
          <w:tab w:val="num" w:pos="4320"/>
        </w:tabs>
        <w:ind w:left="4320" w:hanging="360"/>
      </w:pPr>
      <w:rPr>
        <w:rFonts w:ascii="Wingdings" w:hAnsi="Wingdings" w:hint="default"/>
      </w:rPr>
    </w:lvl>
    <w:lvl w:ilvl="6" w:tplc="EDF0992E" w:tentative="1">
      <w:start w:val="1"/>
      <w:numFmt w:val="bullet"/>
      <w:lvlText w:val=""/>
      <w:lvlJc w:val="left"/>
      <w:pPr>
        <w:tabs>
          <w:tab w:val="num" w:pos="5040"/>
        </w:tabs>
        <w:ind w:left="5040" w:hanging="360"/>
      </w:pPr>
      <w:rPr>
        <w:rFonts w:ascii="Wingdings" w:hAnsi="Wingdings" w:hint="default"/>
      </w:rPr>
    </w:lvl>
    <w:lvl w:ilvl="7" w:tplc="1E1EBD44" w:tentative="1">
      <w:start w:val="1"/>
      <w:numFmt w:val="bullet"/>
      <w:lvlText w:val=""/>
      <w:lvlJc w:val="left"/>
      <w:pPr>
        <w:tabs>
          <w:tab w:val="num" w:pos="5760"/>
        </w:tabs>
        <w:ind w:left="5760" w:hanging="360"/>
      </w:pPr>
      <w:rPr>
        <w:rFonts w:ascii="Wingdings" w:hAnsi="Wingdings" w:hint="default"/>
      </w:rPr>
    </w:lvl>
    <w:lvl w:ilvl="8" w:tplc="83F4C9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lvl w:ilvl="0">
        <w:numFmt w:val="bullet"/>
        <w:lvlText w:val=""/>
        <w:legacy w:legacy="1" w:legacySpace="0" w:legacyIndent="0"/>
        <w:lvlJc w:val="left"/>
        <w:rPr>
          <w:rFonts w:ascii="Wingdings" w:hAnsi="Wingdings" w:hint="default"/>
          <w:sz w:val="40"/>
        </w:rPr>
      </w:lvl>
    </w:lvlOverride>
  </w:num>
  <w:num w:numId="7">
    <w:abstractNumId w:val="9"/>
  </w:num>
  <w:num w:numId="8">
    <w:abstractNumId w:val="6"/>
  </w:num>
  <w:num w:numId="9">
    <w:abstractNumId w:val="4"/>
  </w:num>
  <w:num w:numId="10">
    <w:abstractNumId w:val="8"/>
  </w:num>
  <w:num w:numId="11">
    <w:abstractNumId w:val="5"/>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73"/>
    <w:rsid w:val="000013E5"/>
    <w:rsid w:val="00005674"/>
    <w:rsid w:val="000075DE"/>
    <w:rsid w:val="000102D0"/>
    <w:rsid w:val="00015F3B"/>
    <w:rsid w:val="00016C40"/>
    <w:rsid w:val="00030FB8"/>
    <w:rsid w:val="00034E0F"/>
    <w:rsid w:val="00064664"/>
    <w:rsid w:val="00071738"/>
    <w:rsid w:val="00074B09"/>
    <w:rsid w:val="00084D12"/>
    <w:rsid w:val="000868C8"/>
    <w:rsid w:val="00090999"/>
    <w:rsid w:val="00091455"/>
    <w:rsid w:val="000929DF"/>
    <w:rsid w:val="000A3A22"/>
    <w:rsid w:val="000A5142"/>
    <w:rsid w:val="000A7D0F"/>
    <w:rsid w:val="000B3E45"/>
    <w:rsid w:val="000B54FF"/>
    <w:rsid w:val="000C3801"/>
    <w:rsid w:val="000D2BC6"/>
    <w:rsid w:val="000D5046"/>
    <w:rsid w:val="000D568E"/>
    <w:rsid w:val="000D5963"/>
    <w:rsid w:val="000D6C1F"/>
    <w:rsid w:val="00103411"/>
    <w:rsid w:val="00122CDB"/>
    <w:rsid w:val="00126C88"/>
    <w:rsid w:val="00157426"/>
    <w:rsid w:val="00171B2F"/>
    <w:rsid w:val="0017565A"/>
    <w:rsid w:val="00183284"/>
    <w:rsid w:val="00196E17"/>
    <w:rsid w:val="001A0C54"/>
    <w:rsid w:val="001B20F9"/>
    <w:rsid w:val="001B334E"/>
    <w:rsid w:val="001B7259"/>
    <w:rsid w:val="001C0E1E"/>
    <w:rsid w:val="001C215E"/>
    <w:rsid w:val="001C7228"/>
    <w:rsid w:val="001D0392"/>
    <w:rsid w:val="001D1E21"/>
    <w:rsid w:val="001D4498"/>
    <w:rsid w:val="001D6944"/>
    <w:rsid w:val="001D6B20"/>
    <w:rsid w:val="001E7235"/>
    <w:rsid w:val="001F2A57"/>
    <w:rsid w:val="001F5682"/>
    <w:rsid w:val="0021403D"/>
    <w:rsid w:val="002219CF"/>
    <w:rsid w:val="00222B18"/>
    <w:rsid w:val="00234BB8"/>
    <w:rsid w:val="00234EBC"/>
    <w:rsid w:val="0025608F"/>
    <w:rsid w:val="00261750"/>
    <w:rsid w:val="002635F4"/>
    <w:rsid w:val="0027031D"/>
    <w:rsid w:val="00277C83"/>
    <w:rsid w:val="002853FB"/>
    <w:rsid w:val="002A30F3"/>
    <w:rsid w:val="002B3432"/>
    <w:rsid w:val="002D411E"/>
    <w:rsid w:val="002E555B"/>
    <w:rsid w:val="002F6234"/>
    <w:rsid w:val="002F67EE"/>
    <w:rsid w:val="00300503"/>
    <w:rsid w:val="003121A9"/>
    <w:rsid w:val="00321522"/>
    <w:rsid w:val="00323B87"/>
    <w:rsid w:val="0033078B"/>
    <w:rsid w:val="00342F32"/>
    <w:rsid w:val="003523AA"/>
    <w:rsid w:val="00363A15"/>
    <w:rsid w:val="003676BC"/>
    <w:rsid w:val="00383B8E"/>
    <w:rsid w:val="003A1C47"/>
    <w:rsid w:val="003B1602"/>
    <w:rsid w:val="003F1FE9"/>
    <w:rsid w:val="003F2292"/>
    <w:rsid w:val="003F4E2E"/>
    <w:rsid w:val="00413B8B"/>
    <w:rsid w:val="00417C64"/>
    <w:rsid w:val="00445969"/>
    <w:rsid w:val="00446147"/>
    <w:rsid w:val="00450760"/>
    <w:rsid w:val="00457F03"/>
    <w:rsid w:val="004607D7"/>
    <w:rsid w:val="00481BB2"/>
    <w:rsid w:val="00485572"/>
    <w:rsid w:val="004A4527"/>
    <w:rsid w:val="004B4FC3"/>
    <w:rsid w:val="004D6CA2"/>
    <w:rsid w:val="004E10BA"/>
    <w:rsid w:val="00511645"/>
    <w:rsid w:val="005227D9"/>
    <w:rsid w:val="00527BC0"/>
    <w:rsid w:val="00540CB7"/>
    <w:rsid w:val="0054431C"/>
    <w:rsid w:val="00554468"/>
    <w:rsid w:val="00565FA7"/>
    <w:rsid w:val="00573729"/>
    <w:rsid w:val="00596C2B"/>
    <w:rsid w:val="005972CC"/>
    <w:rsid w:val="005A6CD3"/>
    <w:rsid w:val="005B3B92"/>
    <w:rsid w:val="005B43B9"/>
    <w:rsid w:val="005B491A"/>
    <w:rsid w:val="005B62F3"/>
    <w:rsid w:val="005B719B"/>
    <w:rsid w:val="005C2721"/>
    <w:rsid w:val="005C458F"/>
    <w:rsid w:val="005C79D2"/>
    <w:rsid w:val="005D01B2"/>
    <w:rsid w:val="005D395E"/>
    <w:rsid w:val="005D7F2F"/>
    <w:rsid w:val="005F3B3F"/>
    <w:rsid w:val="005F6757"/>
    <w:rsid w:val="00635A85"/>
    <w:rsid w:val="00645784"/>
    <w:rsid w:val="00657B44"/>
    <w:rsid w:val="0067509B"/>
    <w:rsid w:val="006766A1"/>
    <w:rsid w:val="006A4320"/>
    <w:rsid w:val="006C3610"/>
    <w:rsid w:val="006D6C66"/>
    <w:rsid w:val="006E44C3"/>
    <w:rsid w:val="006E5B61"/>
    <w:rsid w:val="006F74F4"/>
    <w:rsid w:val="00701335"/>
    <w:rsid w:val="00703414"/>
    <w:rsid w:val="00713DE7"/>
    <w:rsid w:val="00726A86"/>
    <w:rsid w:val="007364E0"/>
    <w:rsid w:val="00737AA5"/>
    <w:rsid w:val="007417F5"/>
    <w:rsid w:val="007542CE"/>
    <w:rsid w:val="00762335"/>
    <w:rsid w:val="00762F49"/>
    <w:rsid w:val="00764261"/>
    <w:rsid w:val="007726B0"/>
    <w:rsid w:val="00774B4A"/>
    <w:rsid w:val="007761F4"/>
    <w:rsid w:val="00783096"/>
    <w:rsid w:val="00785C55"/>
    <w:rsid w:val="0078783A"/>
    <w:rsid w:val="007A5AE5"/>
    <w:rsid w:val="007B1236"/>
    <w:rsid w:val="007B2F91"/>
    <w:rsid w:val="007D2D69"/>
    <w:rsid w:val="007D5A1D"/>
    <w:rsid w:val="007E3187"/>
    <w:rsid w:val="007F7634"/>
    <w:rsid w:val="0080595B"/>
    <w:rsid w:val="008070D3"/>
    <w:rsid w:val="008202C9"/>
    <w:rsid w:val="008212FB"/>
    <w:rsid w:val="00826AB0"/>
    <w:rsid w:val="008308F6"/>
    <w:rsid w:val="0085798F"/>
    <w:rsid w:val="00866AD9"/>
    <w:rsid w:val="0087138E"/>
    <w:rsid w:val="008729AE"/>
    <w:rsid w:val="0088135A"/>
    <w:rsid w:val="008B09E4"/>
    <w:rsid w:val="008B1335"/>
    <w:rsid w:val="008B55B0"/>
    <w:rsid w:val="008B6182"/>
    <w:rsid w:val="008C38A2"/>
    <w:rsid w:val="008E2582"/>
    <w:rsid w:val="008F0E17"/>
    <w:rsid w:val="008F4ED1"/>
    <w:rsid w:val="00903706"/>
    <w:rsid w:val="00905AB9"/>
    <w:rsid w:val="00907A95"/>
    <w:rsid w:val="00923C6B"/>
    <w:rsid w:val="009243AF"/>
    <w:rsid w:val="00925A3C"/>
    <w:rsid w:val="00952DB3"/>
    <w:rsid w:val="00953E76"/>
    <w:rsid w:val="0095546B"/>
    <w:rsid w:val="009607EE"/>
    <w:rsid w:val="00967CAE"/>
    <w:rsid w:val="009835DE"/>
    <w:rsid w:val="0099131E"/>
    <w:rsid w:val="00992363"/>
    <w:rsid w:val="009A27F0"/>
    <w:rsid w:val="009B2B50"/>
    <w:rsid w:val="009C3AD3"/>
    <w:rsid w:val="009C4DBB"/>
    <w:rsid w:val="009D17AF"/>
    <w:rsid w:val="009F7029"/>
    <w:rsid w:val="00A02805"/>
    <w:rsid w:val="00A03DEE"/>
    <w:rsid w:val="00A06CEE"/>
    <w:rsid w:val="00A125E4"/>
    <w:rsid w:val="00A15AAA"/>
    <w:rsid w:val="00A23A59"/>
    <w:rsid w:val="00A41C2B"/>
    <w:rsid w:val="00A4272C"/>
    <w:rsid w:val="00A71F36"/>
    <w:rsid w:val="00A72826"/>
    <w:rsid w:val="00A86865"/>
    <w:rsid w:val="00A87108"/>
    <w:rsid w:val="00A92B66"/>
    <w:rsid w:val="00A958A5"/>
    <w:rsid w:val="00AB4C73"/>
    <w:rsid w:val="00AC041E"/>
    <w:rsid w:val="00AD2E33"/>
    <w:rsid w:val="00AE396A"/>
    <w:rsid w:val="00AE68E9"/>
    <w:rsid w:val="00AE7AB2"/>
    <w:rsid w:val="00AF74EB"/>
    <w:rsid w:val="00B4123D"/>
    <w:rsid w:val="00B47FC3"/>
    <w:rsid w:val="00B516DB"/>
    <w:rsid w:val="00B74673"/>
    <w:rsid w:val="00B7778E"/>
    <w:rsid w:val="00B81ACA"/>
    <w:rsid w:val="00B85F8E"/>
    <w:rsid w:val="00B90F8A"/>
    <w:rsid w:val="00BA5BB4"/>
    <w:rsid w:val="00BA6731"/>
    <w:rsid w:val="00BB081C"/>
    <w:rsid w:val="00BB0C5D"/>
    <w:rsid w:val="00BB6482"/>
    <w:rsid w:val="00BC09D1"/>
    <w:rsid w:val="00BC695B"/>
    <w:rsid w:val="00BE1C83"/>
    <w:rsid w:val="00BE74B2"/>
    <w:rsid w:val="00BE79F6"/>
    <w:rsid w:val="00BF65AE"/>
    <w:rsid w:val="00C273E0"/>
    <w:rsid w:val="00C2769E"/>
    <w:rsid w:val="00C34933"/>
    <w:rsid w:val="00C3673E"/>
    <w:rsid w:val="00C41D9B"/>
    <w:rsid w:val="00C453A2"/>
    <w:rsid w:val="00C54C89"/>
    <w:rsid w:val="00C57DF1"/>
    <w:rsid w:val="00C70924"/>
    <w:rsid w:val="00C72A08"/>
    <w:rsid w:val="00C72EB9"/>
    <w:rsid w:val="00C80546"/>
    <w:rsid w:val="00C81973"/>
    <w:rsid w:val="00C91CEC"/>
    <w:rsid w:val="00C95830"/>
    <w:rsid w:val="00CA103D"/>
    <w:rsid w:val="00CA2E54"/>
    <w:rsid w:val="00CA4BF9"/>
    <w:rsid w:val="00CA7D06"/>
    <w:rsid w:val="00CB28C6"/>
    <w:rsid w:val="00CB36B7"/>
    <w:rsid w:val="00CE0035"/>
    <w:rsid w:val="00CE1135"/>
    <w:rsid w:val="00CE5312"/>
    <w:rsid w:val="00CF39CA"/>
    <w:rsid w:val="00D009B0"/>
    <w:rsid w:val="00D00D1E"/>
    <w:rsid w:val="00D11D86"/>
    <w:rsid w:val="00D12B1A"/>
    <w:rsid w:val="00D241C9"/>
    <w:rsid w:val="00D500CF"/>
    <w:rsid w:val="00D5082C"/>
    <w:rsid w:val="00D50A37"/>
    <w:rsid w:val="00D67A55"/>
    <w:rsid w:val="00D82A4E"/>
    <w:rsid w:val="00D83B81"/>
    <w:rsid w:val="00D93396"/>
    <w:rsid w:val="00D93B22"/>
    <w:rsid w:val="00DB1B10"/>
    <w:rsid w:val="00DC1F58"/>
    <w:rsid w:val="00DC723A"/>
    <w:rsid w:val="00DD4883"/>
    <w:rsid w:val="00DD5B0B"/>
    <w:rsid w:val="00DD68A0"/>
    <w:rsid w:val="00E01DF2"/>
    <w:rsid w:val="00E079AA"/>
    <w:rsid w:val="00E151AE"/>
    <w:rsid w:val="00E502C8"/>
    <w:rsid w:val="00E50EF2"/>
    <w:rsid w:val="00E562F7"/>
    <w:rsid w:val="00E601DD"/>
    <w:rsid w:val="00E72B76"/>
    <w:rsid w:val="00E81818"/>
    <w:rsid w:val="00E84460"/>
    <w:rsid w:val="00E86D4A"/>
    <w:rsid w:val="00E938F8"/>
    <w:rsid w:val="00EA4497"/>
    <w:rsid w:val="00EC54AD"/>
    <w:rsid w:val="00ED43A6"/>
    <w:rsid w:val="00EF4618"/>
    <w:rsid w:val="00EF4D52"/>
    <w:rsid w:val="00F01CF5"/>
    <w:rsid w:val="00F02222"/>
    <w:rsid w:val="00F1565E"/>
    <w:rsid w:val="00F22AF3"/>
    <w:rsid w:val="00F22FCF"/>
    <w:rsid w:val="00F36272"/>
    <w:rsid w:val="00F37754"/>
    <w:rsid w:val="00F43E4C"/>
    <w:rsid w:val="00F46B25"/>
    <w:rsid w:val="00F526D3"/>
    <w:rsid w:val="00F61D36"/>
    <w:rsid w:val="00F84DEC"/>
    <w:rsid w:val="00F85089"/>
    <w:rsid w:val="00FA0A0D"/>
    <w:rsid w:val="00FB1071"/>
    <w:rsid w:val="00FD2C9B"/>
    <w:rsid w:val="00FD30A0"/>
    <w:rsid w:val="00FD496A"/>
    <w:rsid w:val="00FD6A36"/>
    <w:rsid w:val="00FE1B38"/>
    <w:rsid w:val="00FE45B7"/>
    <w:rsid w:val="00FE50D6"/>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585b3,#00529b"/>
    </o:shapedefaults>
    <o:shapelayout v:ext="edit">
      <o:idmap v:ext="edit" data="1"/>
    </o:shapelayout>
  </w:shapeDefaults>
  <w:decimalSymbol w:val=","/>
  <w:listSeparator w:val=";"/>
  <w15:docId w15:val="{8FB949EC-7B2E-4556-9192-F29A3B8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2"/>
      <w:szCs w:val="22"/>
      <w:lang w:val="nl-NL" w:eastAsia="nl-NL"/>
    </w:rPr>
  </w:style>
  <w:style w:type="paragraph" w:styleId="Kop1">
    <w:name w:val="heading 1"/>
    <w:basedOn w:val="Standaard"/>
    <w:next w:val="Standaard"/>
    <w:qFormat/>
    <w:rsid w:val="00DD5B0B"/>
    <w:pPr>
      <w:keepNext/>
      <w:numPr>
        <w:numId w:val="5"/>
      </w:numPr>
      <w:spacing w:before="240" w:after="60" w:line="280" w:lineRule="exact"/>
      <w:outlineLvl w:val="0"/>
    </w:pPr>
    <w:rPr>
      <w:rFonts w:cs="Times New Roman"/>
      <w:b/>
      <w:bCs/>
      <w:kern w:val="28"/>
      <w:sz w:val="28"/>
      <w:szCs w:val="28"/>
      <w:u w:val="single"/>
      <w:lang w:val="sv-SE"/>
    </w:rPr>
  </w:style>
  <w:style w:type="paragraph" w:styleId="Kop2">
    <w:name w:val="heading 2"/>
    <w:basedOn w:val="Standaard"/>
    <w:next w:val="Standaard"/>
    <w:qFormat/>
    <w:rsid w:val="00DD5B0B"/>
    <w:pPr>
      <w:keepNext/>
      <w:numPr>
        <w:ilvl w:val="1"/>
        <w:numId w:val="5"/>
      </w:numPr>
      <w:spacing w:before="240" w:after="60" w:line="280" w:lineRule="exact"/>
      <w:outlineLvl w:val="1"/>
    </w:pPr>
    <w:rPr>
      <w:rFonts w:cs="Times New Roman"/>
      <w:b/>
      <w:bCs/>
      <w:sz w:val="24"/>
      <w:szCs w:val="24"/>
      <w:u w:val="single"/>
      <w:lang w:val="sv-SE"/>
    </w:rPr>
  </w:style>
  <w:style w:type="paragraph" w:styleId="Kop3">
    <w:name w:val="heading 3"/>
    <w:basedOn w:val="Standaard"/>
    <w:next w:val="Standaard"/>
    <w:qFormat/>
    <w:rsid w:val="00DD5B0B"/>
    <w:pPr>
      <w:keepNext/>
      <w:numPr>
        <w:ilvl w:val="2"/>
        <w:numId w:val="5"/>
      </w:numPr>
      <w:spacing w:before="240" w:after="60" w:line="280" w:lineRule="exact"/>
      <w:outlineLvl w:val="2"/>
    </w:pPr>
    <w:rPr>
      <w:rFonts w:cs="Times New Roman"/>
      <w:b/>
      <w:bCs/>
      <w:u w:val="single"/>
      <w:lang w:val="sv-SE"/>
    </w:rPr>
  </w:style>
  <w:style w:type="paragraph" w:styleId="Kop4">
    <w:name w:val="heading 4"/>
    <w:basedOn w:val="Standaard"/>
    <w:next w:val="Standaard"/>
    <w:qFormat/>
    <w:rsid w:val="00DD5B0B"/>
    <w:pPr>
      <w:keepNext/>
      <w:numPr>
        <w:ilvl w:val="3"/>
        <w:numId w:val="5"/>
      </w:numPr>
      <w:spacing w:before="240" w:after="60" w:line="280" w:lineRule="exact"/>
      <w:outlineLvl w:val="3"/>
    </w:pPr>
    <w:rPr>
      <w:rFonts w:cs="Times New Roman"/>
      <w:u w:val="single"/>
      <w:lang w:val="sv-SE"/>
    </w:rPr>
  </w:style>
  <w:style w:type="paragraph" w:styleId="Kop5">
    <w:name w:val="heading 5"/>
    <w:basedOn w:val="Standaard"/>
    <w:next w:val="Standaard"/>
    <w:qFormat/>
    <w:rsid w:val="00DD5B0B"/>
    <w:pPr>
      <w:numPr>
        <w:ilvl w:val="4"/>
        <w:numId w:val="5"/>
      </w:numPr>
      <w:spacing w:before="240" w:after="60" w:line="280" w:lineRule="exact"/>
      <w:outlineLvl w:val="4"/>
    </w:pPr>
    <w:rPr>
      <w:rFonts w:cs="Times New Roman"/>
      <w:lang w:val="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DD5B0B"/>
    <w:pPr>
      <w:spacing w:before="120" w:after="120" w:line="280" w:lineRule="exact"/>
    </w:pPr>
    <w:rPr>
      <w:rFonts w:ascii="CG Omega" w:hAnsi="CG Omega" w:cs="Times New Roman"/>
      <w:b/>
      <w:bCs/>
      <w:color w:val="0000FF"/>
      <w:lang w:val="sv-SE"/>
    </w:rPr>
  </w:style>
  <w:style w:type="character" w:styleId="Hyperlink">
    <w:name w:val="Hyperlink"/>
    <w:rsid w:val="00DD5B0B"/>
    <w:rPr>
      <w:color w:val="0000FF"/>
      <w:u w:val="single"/>
    </w:rPr>
  </w:style>
  <w:style w:type="table" w:styleId="Tabelraster">
    <w:name w:val="Table Grid"/>
    <w:basedOn w:val="Standaardtabel"/>
    <w:rsid w:val="007E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62335"/>
    <w:rPr>
      <w:b/>
      <w:bCs/>
    </w:rPr>
  </w:style>
  <w:style w:type="paragraph" w:styleId="Ballontekst">
    <w:name w:val="Balloon Text"/>
    <w:basedOn w:val="Standaard"/>
    <w:semiHidden/>
    <w:rsid w:val="001F5682"/>
    <w:rPr>
      <w:rFonts w:ascii="Tahoma" w:hAnsi="Tahoma" w:cs="Tahoma"/>
      <w:sz w:val="16"/>
      <w:szCs w:val="16"/>
    </w:rPr>
  </w:style>
  <w:style w:type="paragraph" w:customStyle="1" w:styleId="Default">
    <w:name w:val="Default"/>
    <w:rsid w:val="004B4FC3"/>
    <w:pPr>
      <w:autoSpaceDE w:val="0"/>
      <w:autoSpaceDN w:val="0"/>
      <w:adjustRightInd w:val="0"/>
    </w:pPr>
    <w:rPr>
      <w:rFonts w:ascii="Myriad Pro Light" w:hAnsi="Myriad Pro Light" w:cs="Myriad Pro Light"/>
      <w:color w:val="000000"/>
      <w:sz w:val="24"/>
      <w:szCs w:val="24"/>
    </w:rPr>
  </w:style>
  <w:style w:type="paragraph" w:customStyle="1" w:styleId="Pa0">
    <w:name w:val="Pa0"/>
    <w:basedOn w:val="Default"/>
    <w:next w:val="Default"/>
    <w:uiPriority w:val="99"/>
    <w:rsid w:val="004B4FC3"/>
    <w:pPr>
      <w:spacing w:line="241" w:lineRule="atLeast"/>
    </w:pPr>
    <w:rPr>
      <w:rFonts w:cs="Times New Roman"/>
      <w:color w:val="auto"/>
    </w:rPr>
  </w:style>
  <w:style w:type="character" w:customStyle="1" w:styleId="A2">
    <w:name w:val="A2"/>
    <w:uiPriority w:val="99"/>
    <w:rsid w:val="004B4FC3"/>
    <w:rPr>
      <w:rFonts w:ascii="Myriad Pro" w:hAnsi="Myriad Pro" w:cs="Myriad Pro"/>
      <w:color w:val="000000"/>
      <w:sz w:val="30"/>
      <w:szCs w:val="30"/>
    </w:rPr>
  </w:style>
  <w:style w:type="paragraph" w:styleId="Voettekst">
    <w:name w:val="footer"/>
    <w:basedOn w:val="Standaard"/>
    <w:link w:val="VoettekstChar"/>
    <w:uiPriority w:val="99"/>
    <w:rsid w:val="00AC041E"/>
    <w:pPr>
      <w:keepLines/>
      <w:spacing w:line="320" w:lineRule="atLeast"/>
      <w:jc w:val="both"/>
    </w:pPr>
    <w:rPr>
      <w:rFonts w:eastAsia="MS Mincho"/>
      <w:i/>
      <w:sz w:val="18"/>
      <w:lang w:val="nl-BE" w:eastAsia="nl-BE"/>
    </w:rPr>
  </w:style>
  <w:style w:type="character" w:customStyle="1" w:styleId="VoettekstChar">
    <w:name w:val="Voettekst Char"/>
    <w:basedOn w:val="Standaardalinea-lettertype"/>
    <w:link w:val="Voettekst"/>
    <w:uiPriority w:val="99"/>
    <w:rsid w:val="00AC041E"/>
    <w:rPr>
      <w:rFonts w:ascii="Arial" w:eastAsia="MS Mincho" w:hAnsi="Arial" w:cs="Arial"/>
      <w:i/>
      <w:sz w:val="18"/>
      <w:szCs w:val="22"/>
      <w:lang w:val="nl-BE" w:eastAsia="nl-BE"/>
    </w:rPr>
  </w:style>
  <w:style w:type="table" w:customStyle="1" w:styleId="Kalender4">
    <w:name w:val="Kalender 4"/>
    <w:basedOn w:val="Standaardtabel"/>
    <w:uiPriority w:val="99"/>
    <w:qFormat/>
    <w:rsid w:val="00074B09"/>
    <w:pPr>
      <w:snapToGrid w:val="0"/>
    </w:pPr>
    <w:rPr>
      <w:rFonts w:asciiTheme="minorHAnsi" w:eastAsiaTheme="minorEastAsia" w:hAnsiTheme="minorHAnsi" w:cstheme="minorBidi"/>
      <w:b/>
      <w:color w:val="D9D9D9" w:themeColor="background1" w:themeShade="D9"/>
      <w:sz w:val="16"/>
      <w:szCs w:val="22"/>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styleId="Lijstalinea">
    <w:name w:val="List Paragraph"/>
    <w:basedOn w:val="Standaard"/>
    <w:uiPriority w:val="34"/>
    <w:qFormat/>
    <w:rsid w:val="00CE5312"/>
    <w:pPr>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9117">
      <w:bodyDiv w:val="1"/>
      <w:marLeft w:val="0"/>
      <w:marRight w:val="0"/>
      <w:marTop w:val="0"/>
      <w:marBottom w:val="0"/>
      <w:divBdr>
        <w:top w:val="none" w:sz="0" w:space="0" w:color="auto"/>
        <w:left w:val="none" w:sz="0" w:space="0" w:color="auto"/>
        <w:bottom w:val="none" w:sz="0" w:space="0" w:color="auto"/>
        <w:right w:val="none" w:sz="0" w:space="0" w:color="auto"/>
      </w:divBdr>
    </w:div>
    <w:div w:id="406462591">
      <w:bodyDiv w:val="1"/>
      <w:marLeft w:val="0"/>
      <w:marRight w:val="0"/>
      <w:marTop w:val="0"/>
      <w:marBottom w:val="0"/>
      <w:divBdr>
        <w:top w:val="none" w:sz="0" w:space="0" w:color="auto"/>
        <w:left w:val="none" w:sz="0" w:space="0" w:color="auto"/>
        <w:bottom w:val="none" w:sz="0" w:space="0" w:color="auto"/>
        <w:right w:val="none" w:sz="0" w:space="0" w:color="auto"/>
      </w:divBdr>
    </w:div>
    <w:div w:id="786121691">
      <w:bodyDiv w:val="1"/>
      <w:marLeft w:val="0"/>
      <w:marRight w:val="0"/>
      <w:marTop w:val="0"/>
      <w:marBottom w:val="0"/>
      <w:divBdr>
        <w:top w:val="none" w:sz="0" w:space="0" w:color="auto"/>
        <w:left w:val="none" w:sz="0" w:space="0" w:color="auto"/>
        <w:bottom w:val="none" w:sz="0" w:space="0" w:color="auto"/>
        <w:right w:val="none" w:sz="0" w:space="0" w:color="auto"/>
      </w:divBdr>
      <w:divsChild>
        <w:div w:id="287055945">
          <w:marLeft w:val="0"/>
          <w:marRight w:val="0"/>
          <w:marTop w:val="0"/>
          <w:marBottom w:val="0"/>
          <w:divBdr>
            <w:top w:val="none" w:sz="0" w:space="0" w:color="auto"/>
            <w:left w:val="none" w:sz="0" w:space="0" w:color="auto"/>
            <w:bottom w:val="none" w:sz="0" w:space="0" w:color="auto"/>
            <w:right w:val="none" w:sz="0" w:space="0" w:color="auto"/>
          </w:divBdr>
        </w:div>
      </w:divsChild>
    </w:div>
    <w:div w:id="1130126152">
      <w:bodyDiv w:val="1"/>
      <w:marLeft w:val="0"/>
      <w:marRight w:val="0"/>
      <w:marTop w:val="0"/>
      <w:marBottom w:val="0"/>
      <w:divBdr>
        <w:top w:val="none" w:sz="0" w:space="0" w:color="auto"/>
        <w:left w:val="none" w:sz="0" w:space="0" w:color="auto"/>
        <w:bottom w:val="none" w:sz="0" w:space="0" w:color="auto"/>
        <w:right w:val="none" w:sz="0" w:space="0" w:color="auto"/>
      </w:divBdr>
    </w:div>
    <w:div w:id="1297372504">
      <w:bodyDiv w:val="1"/>
      <w:marLeft w:val="0"/>
      <w:marRight w:val="0"/>
      <w:marTop w:val="0"/>
      <w:marBottom w:val="0"/>
      <w:divBdr>
        <w:top w:val="none" w:sz="0" w:space="0" w:color="auto"/>
        <w:left w:val="none" w:sz="0" w:space="0" w:color="auto"/>
        <w:bottom w:val="none" w:sz="0" w:space="0" w:color="auto"/>
        <w:right w:val="none" w:sz="0" w:space="0" w:color="auto"/>
      </w:divBdr>
      <w:divsChild>
        <w:div w:id="2074309048">
          <w:marLeft w:val="0"/>
          <w:marRight w:val="0"/>
          <w:marTop w:val="0"/>
          <w:marBottom w:val="0"/>
          <w:divBdr>
            <w:top w:val="none" w:sz="0" w:space="0" w:color="auto"/>
            <w:left w:val="none" w:sz="0" w:space="0" w:color="auto"/>
            <w:bottom w:val="none" w:sz="0" w:space="0" w:color="auto"/>
            <w:right w:val="none" w:sz="0" w:space="0" w:color="auto"/>
          </w:divBdr>
        </w:div>
      </w:divsChild>
    </w:div>
    <w:div w:id="1445034247">
      <w:bodyDiv w:val="1"/>
      <w:marLeft w:val="0"/>
      <w:marRight w:val="0"/>
      <w:marTop w:val="0"/>
      <w:marBottom w:val="0"/>
      <w:divBdr>
        <w:top w:val="none" w:sz="0" w:space="0" w:color="auto"/>
        <w:left w:val="none" w:sz="0" w:space="0" w:color="auto"/>
        <w:bottom w:val="none" w:sz="0" w:space="0" w:color="auto"/>
        <w:right w:val="none" w:sz="0" w:space="0" w:color="auto"/>
      </w:divBdr>
    </w:div>
    <w:div w:id="1577931227">
      <w:bodyDiv w:val="1"/>
      <w:marLeft w:val="0"/>
      <w:marRight w:val="0"/>
      <w:marTop w:val="0"/>
      <w:marBottom w:val="0"/>
      <w:divBdr>
        <w:top w:val="none" w:sz="0" w:space="0" w:color="auto"/>
        <w:left w:val="none" w:sz="0" w:space="0" w:color="auto"/>
        <w:bottom w:val="none" w:sz="0" w:space="0" w:color="auto"/>
        <w:right w:val="none" w:sz="0" w:space="0" w:color="auto"/>
      </w:divBdr>
    </w:div>
    <w:div w:id="1614165384">
      <w:bodyDiv w:val="1"/>
      <w:marLeft w:val="0"/>
      <w:marRight w:val="0"/>
      <w:marTop w:val="0"/>
      <w:marBottom w:val="0"/>
      <w:divBdr>
        <w:top w:val="none" w:sz="0" w:space="0" w:color="auto"/>
        <w:left w:val="none" w:sz="0" w:space="0" w:color="auto"/>
        <w:bottom w:val="none" w:sz="0" w:space="0" w:color="auto"/>
        <w:right w:val="none" w:sz="0" w:space="0" w:color="auto"/>
      </w:divBdr>
      <w:divsChild>
        <w:div w:id="888951843">
          <w:marLeft w:val="0"/>
          <w:marRight w:val="0"/>
          <w:marTop w:val="0"/>
          <w:marBottom w:val="0"/>
          <w:divBdr>
            <w:top w:val="none" w:sz="0" w:space="0" w:color="auto"/>
            <w:left w:val="none" w:sz="0" w:space="0" w:color="auto"/>
            <w:bottom w:val="none" w:sz="0" w:space="0" w:color="auto"/>
            <w:right w:val="none" w:sz="0" w:space="0" w:color="auto"/>
          </w:divBdr>
        </w:div>
      </w:divsChild>
    </w:div>
    <w:div w:id="1976062646">
      <w:bodyDiv w:val="1"/>
      <w:marLeft w:val="0"/>
      <w:marRight w:val="0"/>
      <w:marTop w:val="0"/>
      <w:marBottom w:val="0"/>
      <w:divBdr>
        <w:top w:val="none" w:sz="0" w:space="0" w:color="auto"/>
        <w:left w:val="none" w:sz="0" w:space="0" w:color="auto"/>
        <w:bottom w:val="none" w:sz="0" w:space="0" w:color="auto"/>
        <w:right w:val="none" w:sz="0" w:space="0" w:color="auto"/>
      </w:divBdr>
    </w:div>
    <w:div w:id="2069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pec.be" TargetMode="External"/><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ipec.be"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ipec.be"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info@ipe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3B7D-5197-48C9-A6ED-46368EC4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0</Words>
  <Characters>25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Trevi</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dc:creator>
  <cp:lastModifiedBy>Jeroen Debruyne</cp:lastModifiedBy>
  <cp:revision>5</cp:revision>
  <cp:lastPrinted>2017-07-05T08:35:00Z</cp:lastPrinted>
  <dcterms:created xsi:type="dcterms:W3CDTF">2017-06-30T13:02:00Z</dcterms:created>
  <dcterms:modified xsi:type="dcterms:W3CDTF">2017-07-05T15:44:00Z</dcterms:modified>
</cp:coreProperties>
</file>